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94" w:rsidRPr="0074536E" w:rsidRDefault="00A22794" w:rsidP="00A22794">
      <w:pPr>
        <w:rPr>
          <w:rFonts w:ascii="黑体" w:eastAsia="黑体" w:hAnsi="黑体"/>
          <w:szCs w:val="21"/>
        </w:rPr>
      </w:pPr>
    </w:p>
    <w:p w:rsidR="00A22794" w:rsidRPr="00A22794" w:rsidRDefault="00A22794" w:rsidP="00A22794">
      <w:pPr>
        <w:widowControl/>
        <w:shd w:val="clear" w:color="auto" w:fill="FFFFFF"/>
        <w:jc w:val="center"/>
        <w:textAlignment w:val="baseline"/>
        <w:outlineLvl w:val="1"/>
        <w:rPr>
          <w:rFonts w:ascii="黑体" w:eastAsia="黑体" w:hAnsi="黑体" w:cs="宋体"/>
          <w:b/>
          <w:bCs/>
          <w:color w:val="525252"/>
          <w:kern w:val="0"/>
          <w:sz w:val="28"/>
          <w:szCs w:val="28"/>
        </w:rPr>
      </w:pPr>
      <w:r w:rsidRPr="00A22794">
        <w:rPr>
          <w:rFonts w:ascii="黑体" w:eastAsia="黑体" w:hAnsi="黑体" w:cs="宋体" w:hint="eastAsia"/>
          <w:b/>
          <w:bCs/>
          <w:color w:val="525252"/>
          <w:kern w:val="0"/>
          <w:sz w:val="28"/>
          <w:szCs w:val="28"/>
        </w:rPr>
        <w:t>山东工商学院2018年诚聘海内外高层次人才</w:t>
      </w:r>
    </w:p>
    <w:p w:rsidR="00A22794" w:rsidRPr="0074536E" w:rsidRDefault="00A22794" w:rsidP="00A22794">
      <w:pPr>
        <w:pStyle w:val="3"/>
        <w:pBdr>
          <w:bottom w:val="single" w:sz="12" w:space="4" w:color="FF3300"/>
        </w:pBdr>
        <w:shd w:val="clear" w:color="auto" w:fill="FFFFFF"/>
        <w:spacing w:before="300" w:after="300"/>
        <w:textAlignment w:val="baseline"/>
        <w:rPr>
          <w:rFonts w:ascii="黑体" w:eastAsia="黑体" w:hAnsi="黑体"/>
          <w:color w:val="333333"/>
          <w:sz w:val="21"/>
          <w:szCs w:val="21"/>
        </w:rPr>
      </w:pPr>
      <w:r w:rsidRPr="0074536E">
        <w:rPr>
          <w:rFonts w:ascii="黑体" w:eastAsia="黑体" w:hAnsi="黑体" w:hint="eastAsia"/>
          <w:color w:val="333333"/>
          <w:sz w:val="21"/>
          <w:szCs w:val="21"/>
        </w:rPr>
        <w:t>一、学校简介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山东工商学院，原名中国煤炭经济学院，始建于1985年。学校坐落在“最佳中国魅力城市”——烟台。学校现有17个二级院部，5个科学研究院，57个本科专业，全日制在校研究生和本科生共21000余人。学校以经济、管理学科为主，兼有理、工、文、法等6个学科门类，其中管理学、经济学为中国大学百强学科。现有管理科学与工程、工商管理、应用经济学、计算机科学与技术、公共管理5个一级学科硕士学位授权点和会计、工程、应用统计、金融4个专业硕士学位授权类别。学校为山东省博士学位授予培育建设单位。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学校现面向海内外招聘各类优秀人才。热忱欢迎有识之士前来应聘！</w:t>
      </w:r>
    </w:p>
    <w:p w:rsidR="00A22794" w:rsidRPr="0074536E" w:rsidRDefault="00A22794" w:rsidP="00A22794">
      <w:pPr>
        <w:pStyle w:val="3"/>
        <w:pBdr>
          <w:bottom w:val="single" w:sz="12" w:space="4" w:color="FF3300"/>
        </w:pBdr>
        <w:shd w:val="clear" w:color="auto" w:fill="FFFFFF"/>
        <w:spacing w:before="300" w:after="300"/>
        <w:textAlignment w:val="baseline"/>
        <w:rPr>
          <w:rFonts w:ascii="黑体" w:eastAsia="黑体" w:hAnsi="黑体" w:cs="宋体"/>
          <w:color w:val="333333"/>
          <w:sz w:val="21"/>
          <w:szCs w:val="21"/>
        </w:rPr>
      </w:pPr>
      <w:r w:rsidRPr="0074536E">
        <w:rPr>
          <w:rFonts w:ascii="黑体" w:eastAsia="黑体" w:hAnsi="黑体" w:hint="eastAsia"/>
          <w:color w:val="333333"/>
          <w:sz w:val="21"/>
          <w:szCs w:val="21"/>
        </w:rPr>
        <w:t>二、引进对象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Style w:val="a7"/>
          <w:rFonts w:ascii="黑体" w:eastAsia="黑体" w:hAnsi="黑体" w:cs="Tahoma"/>
          <w:color w:val="252525"/>
          <w:sz w:val="21"/>
          <w:szCs w:val="21"/>
        </w:rPr>
        <w:t>（一）学科带头人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A类（符合下列条件之一）：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1.“海外高层次人才引进计划”（千人计划）人选；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2.“国家高层次人才特殊支持计划”（万人计划）人选；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3.“长江学者奖励计划”特聘教授/讲座教授；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4.国家有突出贡献的中青年专家；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5.国家杰出青年科学基金获得者；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6.国家重点研发计划/国家重大科技专项/国家技术创新引导专项（基金） /国家自然科学基金重大项目主持人；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7.近五年，获得国家自然科学奖/科技进步奖/技术发明奖一等奖前2位或二等奖首位，或国家高等教育教学成果一等奖首位人员，或获教育部高等学校科学研究优秀成果奖（科学技术类/人文社科类）一等奖首位，或省部级自然科学奖/技术发明奖一等奖首位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lastRenderedPageBreak/>
        <w:t>8.其他相同层次人才。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B类（符合下列条件之一）：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1.“泰山学者”特聘教授（海外特聘专家）；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2.省级有突出贡献的中青年专家；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3.省杰出青年科学基金获得者；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4.国家自然科学基金/国家社会科学基金重点项目主持人；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5.近五年，获得国家自然科学奖/国家技术发明奖/国家科技进步奖二等奖前2位，或获教育部高等学校科学研究优秀成果奖（科学技术类/人文社科类）二等奖首位，或省部级自然科学奖/技术发明奖二等奖首位，或省部级科技进步奖/社会科学优秀成果奖一等奖首位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6.其他相同层次人才。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Style w:val="a7"/>
          <w:rFonts w:ascii="黑体" w:eastAsia="黑体" w:hAnsi="黑体" w:cs="Tahoma"/>
          <w:color w:val="252525"/>
          <w:sz w:val="21"/>
          <w:szCs w:val="21"/>
        </w:rPr>
        <w:t>（二）学术带头人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C类（同时符合下列条件）：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1.具有博士学位、副高级及以上专业技术职务；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2.近五年，主持国家自然科学基金/国家社会科学基金项目 1项，且首位发表学校认定的本学科A类期刊论文2篇；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3.近五年，获得教育部高等学校科学研究优秀成果奖（科学技术类/人文社科类）二等奖前2位或三等奖首位，或省部级自然科学奖/技术发明奖二等奖前2位或三等奖首位，或省部级科技进步奖/社会科学优秀成果奖一等奖前2位或二等奖首位。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D类（同时符合下列条件）：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1.具有博士学位、副高级及以上专业技术职务；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2.近五年，主持国家自然科学基金/国家社会科学基金项目1项，且首位发表学校认定的本学科A类期刊论文1篇；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lastRenderedPageBreak/>
        <w:t>3.近五年，获得教育部高等学校科学研究优秀成果奖（科学技术类/人文社科类）三等奖前2位，或省部级自然科学奖/技术发明奖三等奖前2位，或省部级科技进步奖/社会科学优秀成果奖二等奖前2位或三等奖首位。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E类（同时符合下列条件）：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1.具有博士学位或副高级以上专业技术职务；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2.近五年，主持国家自然科学基金/国家社会科学基金项目1项或主持省部级有资项目 2 项，且首位发表学校认定的本学科A类期刊论文1篇；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3.近五年，获得教育部高等学校科学研究优秀成果奖（科学技术类/人文社科类）三等奖前2位；或省部级自然科学奖/技术发明奖三等奖前2位，或省部级科技进步奖/社会科学优秀成果奖二等奖前2位或三等奖首位。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Style w:val="a7"/>
          <w:rFonts w:ascii="黑体" w:eastAsia="黑体" w:hAnsi="黑体" w:cs="Tahoma"/>
          <w:color w:val="252525"/>
          <w:sz w:val="21"/>
          <w:szCs w:val="21"/>
        </w:rPr>
        <w:t>（三）优秀博士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F类（同时符合下列条件）：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1.具有博士学位，专业符合我校需求；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2.近五年首位（或第二作者，导师为第一作者，以下同）发表本学科论文SCI一区1篇或二区2篇、或发表本学科ESI高被引论文1篇、或发表SSCI、 A＆HCI源刊论文2篇、或发表被《新华文摘》全文转载论文1篇，或作为主持人完成或承担国家级科研项目，或获得省级及以上优秀博士论文，或优势学科、重点学科急需的相当水平人才。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G类（同时符合下列条件）：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1.具有博士学位，专业符合我校需求；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2.近五年首位（或第二作者，导师为第一作者）发表学校认定的本学科C类期刊论文1篇，或首位发表学校认定的本学科D类期刊论文3篇。</w:t>
      </w:r>
    </w:p>
    <w:p w:rsidR="00A22794" w:rsidRPr="0074536E" w:rsidRDefault="00A22794" w:rsidP="00A22794">
      <w:pPr>
        <w:pStyle w:val="3"/>
        <w:pBdr>
          <w:bottom w:val="single" w:sz="12" w:space="4" w:color="FF3300"/>
        </w:pBdr>
        <w:shd w:val="clear" w:color="auto" w:fill="FFFFFF"/>
        <w:spacing w:before="300" w:after="300"/>
        <w:textAlignment w:val="baseline"/>
        <w:rPr>
          <w:rFonts w:ascii="黑体" w:eastAsia="黑体" w:hAnsi="黑体" w:cs="宋体"/>
          <w:color w:val="333333"/>
          <w:sz w:val="21"/>
          <w:szCs w:val="21"/>
        </w:rPr>
      </w:pPr>
      <w:r w:rsidRPr="0074536E">
        <w:rPr>
          <w:rFonts w:ascii="黑体" w:eastAsia="黑体" w:hAnsi="黑体" w:hint="eastAsia"/>
          <w:color w:val="333333"/>
          <w:sz w:val="21"/>
          <w:szCs w:val="21"/>
        </w:rPr>
        <w:t>三、招聘专业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管理科学与工程、工程管理、工商管理、企业管理、会计学、财务管理、公共管理、劳动与社会保障、应用经济学、产业经济学、金融学、统计学、宪法学与行政法学、传播学、</w:t>
      </w:r>
      <w:r w:rsidRPr="0074536E">
        <w:rPr>
          <w:rFonts w:ascii="黑体" w:eastAsia="黑体" w:hAnsi="黑体" w:cs="Tahoma"/>
          <w:color w:val="252525"/>
          <w:sz w:val="21"/>
          <w:szCs w:val="21"/>
        </w:rPr>
        <w:lastRenderedPageBreak/>
        <w:t>英语语言文学、应用数学、信息与通信工程、计算机科学与技术、马克思主义基本原理、体育教育训练学、图书情报与档案管理等专业。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hyperlink r:id="rId6" w:tgtFrame="_blank" w:history="1">
        <w:r w:rsidRPr="0074536E">
          <w:rPr>
            <w:rStyle w:val="a5"/>
            <w:rFonts w:ascii="黑体" w:eastAsia="黑体" w:hAnsi="黑体" w:cs="Tahoma"/>
            <w:color w:val="FF3300"/>
            <w:sz w:val="21"/>
            <w:szCs w:val="21"/>
          </w:rPr>
          <w:t>见附件2：《山东工商学院2018年人才引进汇总表》</w:t>
        </w:r>
      </w:hyperlink>
      <w:r w:rsidRPr="0074536E">
        <w:rPr>
          <w:rFonts w:ascii="黑体" w:eastAsia="黑体" w:hAnsi="黑体" w:cs="Tahoma"/>
          <w:color w:val="252525"/>
          <w:sz w:val="21"/>
          <w:szCs w:val="21"/>
        </w:rPr>
        <w:t>。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18"/>
          <w:szCs w:val="18"/>
        </w:rPr>
      </w:pPr>
      <w:r w:rsidRPr="0074536E">
        <w:rPr>
          <w:rFonts w:ascii="黑体" w:eastAsia="黑体" w:hAnsi="黑体" w:cs="Tahoma"/>
          <w:color w:val="252525"/>
          <w:sz w:val="18"/>
          <w:szCs w:val="18"/>
        </w:rPr>
        <w:t>其他人才引进相关政策待遇见附件1：《</w:t>
      </w:r>
      <w:hyperlink r:id="rId7" w:tgtFrame="_blank" w:history="1">
        <w:r w:rsidRPr="0074536E">
          <w:rPr>
            <w:rStyle w:val="a5"/>
            <w:rFonts w:ascii="黑体" w:eastAsia="黑体" w:hAnsi="黑体" w:cs="Tahoma"/>
            <w:color w:val="FF3300"/>
            <w:sz w:val="18"/>
            <w:szCs w:val="18"/>
          </w:rPr>
          <w:t>山东工商学院人才引进与管理办法（ 试行）</w:t>
        </w:r>
      </w:hyperlink>
      <w:r w:rsidRPr="0074536E">
        <w:rPr>
          <w:rFonts w:ascii="黑体" w:eastAsia="黑体" w:hAnsi="黑体" w:cs="Tahoma"/>
          <w:color w:val="252525"/>
          <w:sz w:val="18"/>
          <w:szCs w:val="18"/>
        </w:rPr>
        <w:t>》。</w:t>
      </w:r>
    </w:p>
    <w:p w:rsidR="00A22794" w:rsidRPr="0074536E" w:rsidRDefault="00A22794" w:rsidP="00A22794">
      <w:pPr>
        <w:pStyle w:val="3"/>
        <w:pBdr>
          <w:bottom w:val="single" w:sz="12" w:space="4" w:color="FF3300"/>
        </w:pBdr>
        <w:shd w:val="clear" w:color="auto" w:fill="FFFFFF"/>
        <w:spacing w:before="300" w:after="300"/>
        <w:textAlignment w:val="baseline"/>
        <w:rPr>
          <w:rFonts w:ascii="黑体" w:eastAsia="黑体" w:hAnsi="黑体" w:cs="宋体"/>
          <w:color w:val="333333"/>
          <w:sz w:val="21"/>
          <w:szCs w:val="21"/>
        </w:rPr>
      </w:pPr>
      <w:r w:rsidRPr="0074536E">
        <w:rPr>
          <w:rFonts w:ascii="黑体" w:eastAsia="黑体" w:hAnsi="黑体" w:hint="eastAsia"/>
          <w:color w:val="333333"/>
          <w:sz w:val="21"/>
          <w:szCs w:val="21"/>
        </w:rPr>
        <w:t>五、报名方式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应聘人员请填写《</w:t>
      </w:r>
      <w:hyperlink r:id="rId8" w:tgtFrame="_blank" w:history="1">
        <w:r w:rsidRPr="0074536E">
          <w:rPr>
            <w:rStyle w:val="a5"/>
            <w:rFonts w:ascii="黑体" w:eastAsia="黑体" w:hAnsi="黑体" w:cs="Tahoma"/>
            <w:color w:val="FF3300"/>
            <w:sz w:val="21"/>
            <w:szCs w:val="21"/>
          </w:rPr>
          <w:t>山东工商学院公开招聘报名表</w:t>
        </w:r>
      </w:hyperlink>
      <w:r w:rsidRPr="0074536E">
        <w:rPr>
          <w:rFonts w:ascii="黑体" w:eastAsia="黑体" w:hAnsi="黑体" w:cs="Tahoma"/>
          <w:color w:val="252525"/>
          <w:sz w:val="21"/>
          <w:szCs w:val="21"/>
        </w:rPr>
        <w:t>》（附件3），与个人简历同时发送至学校各用人单位和人事处招聘邮箱，邮件名称为“姓名+毕业院校+专业+应聘学校各用人单位名称”。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ind w:firstLine="360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人事处招聘邮箱：jiaoshizhaopin3682@126.com</w:t>
      </w:r>
    </w:p>
    <w:p w:rsidR="00A22794" w:rsidRPr="0074536E" w:rsidRDefault="00A22794" w:rsidP="00A22794">
      <w:pPr>
        <w:pStyle w:val="3"/>
        <w:pBdr>
          <w:bottom w:val="single" w:sz="12" w:space="4" w:color="FF3300"/>
        </w:pBdr>
        <w:shd w:val="clear" w:color="auto" w:fill="FFFFFF"/>
        <w:spacing w:before="300" w:after="300"/>
        <w:textAlignment w:val="baseline"/>
        <w:rPr>
          <w:rFonts w:ascii="黑体" w:eastAsia="黑体" w:hAnsi="黑体" w:cs="宋体"/>
          <w:color w:val="333333"/>
          <w:sz w:val="21"/>
          <w:szCs w:val="21"/>
        </w:rPr>
      </w:pPr>
      <w:r w:rsidRPr="0074536E">
        <w:rPr>
          <w:rFonts w:ascii="黑体" w:eastAsia="黑体" w:hAnsi="黑体" w:hint="eastAsia"/>
          <w:color w:val="333333"/>
          <w:sz w:val="21"/>
          <w:szCs w:val="21"/>
        </w:rPr>
        <w:t>六、联系方式</w:t>
      </w:r>
    </w:p>
    <w:p w:rsidR="00A22794" w:rsidRPr="0074536E" w:rsidRDefault="00A22794" w:rsidP="00A22794">
      <w:pPr>
        <w:pStyle w:val="a6"/>
        <w:shd w:val="clear" w:color="auto" w:fill="FFFFFF"/>
        <w:spacing w:before="0" w:beforeAutospacing="0" w:after="225" w:afterAutospacing="0" w:line="435" w:lineRule="atLeast"/>
        <w:jc w:val="both"/>
        <w:rPr>
          <w:rFonts w:ascii="黑体" w:eastAsia="黑体" w:hAnsi="黑体" w:cs="Tahoma"/>
          <w:color w:val="252525"/>
          <w:sz w:val="21"/>
          <w:szCs w:val="21"/>
        </w:rPr>
      </w:pPr>
      <w:r w:rsidRPr="0074536E">
        <w:rPr>
          <w:rFonts w:ascii="黑体" w:eastAsia="黑体" w:hAnsi="黑体" w:cs="Tahoma"/>
          <w:color w:val="252525"/>
          <w:sz w:val="21"/>
          <w:szCs w:val="21"/>
        </w:rPr>
        <w:t>地址：山东省烟台市莱山区滨海中路191号山东工商学院人事处</w:t>
      </w:r>
      <w:r w:rsidRPr="0074536E">
        <w:rPr>
          <w:rFonts w:ascii="黑体" w:eastAsia="黑体" w:hAnsi="黑体" w:cs="Tahoma"/>
          <w:color w:val="252525"/>
          <w:sz w:val="21"/>
          <w:szCs w:val="21"/>
        </w:rPr>
        <w:br/>
        <w:t>邮编：264005</w:t>
      </w:r>
      <w:r w:rsidRPr="0074536E">
        <w:rPr>
          <w:rFonts w:ascii="黑体" w:eastAsia="黑体" w:hAnsi="黑体" w:cs="Tahoma"/>
          <w:color w:val="252525"/>
          <w:sz w:val="21"/>
          <w:szCs w:val="21"/>
        </w:rPr>
        <w:br/>
        <w:t>电话：0535-6903682（6703272） 15898969513 15949979968</w:t>
      </w:r>
      <w:r w:rsidRPr="0074536E">
        <w:rPr>
          <w:rFonts w:ascii="黑体" w:eastAsia="黑体" w:hAnsi="黑体" w:cs="Tahoma"/>
          <w:color w:val="252525"/>
          <w:sz w:val="21"/>
          <w:szCs w:val="21"/>
        </w:rPr>
        <w:br/>
        <w:t>联系人：韩老师 张老师</w:t>
      </w:r>
      <w:r w:rsidRPr="0074536E">
        <w:rPr>
          <w:rFonts w:ascii="黑体" w:eastAsia="黑体" w:hAnsi="黑体" w:cs="Tahoma"/>
          <w:color w:val="252525"/>
          <w:sz w:val="21"/>
          <w:szCs w:val="21"/>
        </w:rPr>
        <w:br/>
        <w:t>邮箱:jiaoshizhaopin3682@126.com</w:t>
      </w:r>
      <w:r w:rsidRPr="0074536E">
        <w:rPr>
          <w:rFonts w:ascii="黑体" w:eastAsia="黑体" w:hAnsi="黑体" w:cs="Tahoma"/>
          <w:color w:val="252525"/>
          <w:sz w:val="21"/>
          <w:szCs w:val="21"/>
        </w:rPr>
        <w:br/>
        <w:t>网址：http://rsc.sdibt.edu.cn/</w:t>
      </w:r>
    </w:p>
    <w:p w:rsidR="0059574E" w:rsidRPr="00A22794" w:rsidRDefault="0059574E"/>
    <w:sectPr w:rsidR="0059574E" w:rsidRPr="00A22794" w:rsidSect="0059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60" w:rsidRDefault="004D4360" w:rsidP="00A22794">
      <w:r>
        <w:separator/>
      </w:r>
    </w:p>
  </w:endnote>
  <w:endnote w:type="continuationSeparator" w:id="0">
    <w:p w:rsidR="004D4360" w:rsidRDefault="004D4360" w:rsidP="00A2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60" w:rsidRDefault="004D4360" w:rsidP="00A22794">
      <w:r>
        <w:separator/>
      </w:r>
    </w:p>
  </w:footnote>
  <w:footnote w:type="continuationSeparator" w:id="0">
    <w:p w:rsidR="004D4360" w:rsidRDefault="004D4360" w:rsidP="00A22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794"/>
    <w:rsid w:val="004D4360"/>
    <w:rsid w:val="0059574E"/>
    <w:rsid w:val="00A2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94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279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79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22794"/>
    <w:rPr>
      <w:b/>
      <w:bCs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A2279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22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obojob.com/html/sdgsxy/%E9%99%84%E4%BB%B63%EF%BC%9A%E5%B1%B1%E4%B8%9C%E5%B7%A5%E5%95%86%E5%AD%A6%E9%99%A2%E5%85%AC%E5%BC%80%E6%8B%9B%E8%81%98%E6%8A%A5%E5%90%8D%E8%A1%A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uobojob.com/html/sdgsxy/%E9%99%84%E4%BB%B61%EF%BC%9A%E5%B1%B1%E4%B8%9C%E5%B7%A5%E5%95%86%E5%AD%A6%E9%99%A2%E4%BA%BA%E6%89%8D%E5%BC%95%E8%BF%9B%E4%B8%8E%E7%AE%A1%E7%90%86%E5%8A%9E%E6%B3%95%EF%BC%88%20%E8%AF%95%E8%A1%8C%EF%BC%8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obojob.com/html/sdgsxy/%E9%99%84%E4%BB%B62%EF%BC%9A%20%E5%B1%B1%E4%B8%9C%E5%B7%A5%E5%95%86%E5%AD%A6%E9%99%A22018%E5%B9%B4%E4%BA%BA%E6%89%8D%E5%BC%95%E8%BF%9B%E6%B1%87%E6%80%BB%E8%A1%A8.x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2018-04-19T01:47:00Z</dcterms:created>
  <dcterms:modified xsi:type="dcterms:W3CDTF">2018-04-19T01:48:00Z</dcterms:modified>
</cp:coreProperties>
</file>