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C62" w:rsidRDefault="00CC6C62" w:rsidP="00CC6C62">
      <w:pPr>
        <w:pStyle w:val="a5"/>
        <w:jc w:val="center"/>
        <w:rPr>
          <w:rFonts w:ascii="黑体" w:eastAsia="黑体" w:hAnsi="黑体" w:cs="Tahoma" w:hint="eastAsia"/>
          <w:b/>
          <w:color w:val="000000"/>
          <w:kern w:val="36"/>
          <w:szCs w:val="21"/>
        </w:rPr>
      </w:pPr>
      <w:r>
        <w:rPr>
          <w:rFonts w:ascii="黑体" w:eastAsia="黑体" w:hAnsi="黑体" w:cs="Tahoma" w:hint="eastAsia"/>
          <w:color w:val="313131"/>
          <w:kern w:val="0"/>
          <w:szCs w:val="21"/>
        </w:rPr>
        <w:t xml:space="preserve">    </w:t>
      </w:r>
      <w:r w:rsidRPr="000877B6">
        <w:rPr>
          <w:rFonts w:ascii="黑体" w:eastAsia="黑体" w:hAnsi="黑体" w:cs="Tahoma"/>
          <w:b/>
          <w:color w:val="000000"/>
          <w:kern w:val="36"/>
          <w:szCs w:val="21"/>
        </w:rPr>
        <w:t>北京交通大学国家经济安全研究院2018招聘博士后研究人员</w:t>
      </w:r>
    </w:p>
    <w:p w:rsidR="00CC6C62" w:rsidRPr="00CC6C62" w:rsidRDefault="00CC6C62" w:rsidP="00CC6C62">
      <w:pPr>
        <w:pStyle w:val="a5"/>
        <w:jc w:val="center"/>
        <w:rPr>
          <w:rFonts w:ascii="黑体" w:eastAsia="黑体" w:hAnsi="黑体" w:cs="Tahoma" w:hint="eastAsia"/>
          <w:b/>
          <w:color w:val="000000"/>
          <w:kern w:val="36"/>
          <w:szCs w:val="21"/>
        </w:rPr>
      </w:pPr>
    </w:p>
    <w:p w:rsidR="00CC6C62" w:rsidRPr="0074536E" w:rsidRDefault="00CC6C62" w:rsidP="00CC6C62">
      <w:pPr>
        <w:widowControl/>
        <w:spacing w:line="420" w:lineRule="atLeast"/>
        <w:jc w:val="left"/>
        <w:rPr>
          <w:rFonts w:ascii="黑体" w:eastAsia="黑体" w:hAnsi="黑体" w:cs="Tahoma"/>
          <w:color w:val="313131"/>
          <w:kern w:val="0"/>
          <w:szCs w:val="21"/>
        </w:rPr>
      </w:pPr>
      <w:r>
        <w:rPr>
          <w:rFonts w:ascii="黑体" w:eastAsia="黑体" w:hAnsi="黑体" w:cs="Tahoma" w:hint="eastAsia"/>
          <w:color w:val="313131"/>
          <w:kern w:val="0"/>
          <w:szCs w:val="21"/>
        </w:rPr>
        <w:t xml:space="preserve">    </w:t>
      </w:r>
      <w:r w:rsidRPr="0074536E">
        <w:rPr>
          <w:rFonts w:ascii="黑体" w:eastAsia="黑体" w:hAnsi="黑体" w:cs="Tahoma" w:hint="eastAsia"/>
          <w:color w:val="313131"/>
          <w:kern w:val="0"/>
          <w:szCs w:val="21"/>
        </w:rPr>
        <w:t>国家经济安全研究院的中文简称为</w:t>
      </w:r>
      <w:r w:rsidRPr="0074536E">
        <w:rPr>
          <w:rFonts w:ascii="黑体" w:eastAsia="黑体" w:hAnsi="黑体" w:cs="Times New Roman"/>
          <w:color w:val="313131"/>
          <w:kern w:val="0"/>
          <w:szCs w:val="21"/>
        </w:rPr>
        <w:t>"</w:t>
      </w:r>
      <w:r w:rsidRPr="0074536E">
        <w:rPr>
          <w:rFonts w:ascii="黑体" w:eastAsia="黑体" w:hAnsi="黑体" w:cs="Tahoma" w:hint="eastAsia"/>
          <w:color w:val="313131"/>
          <w:kern w:val="0"/>
          <w:szCs w:val="21"/>
        </w:rPr>
        <w:t>国经院</w:t>
      </w:r>
      <w:r w:rsidRPr="0074536E">
        <w:rPr>
          <w:rFonts w:ascii="黑体" w:eastAsia="黑体" w:hAnsi="黑体" w:cs="Times New Roman"/>
          <w:color w:val="313131"/>
          <w:kern w:val="0"/>
          <w:szCs w:val="21"/>
        </w:rPr>
        <w:t>"</w:t>
      </w:r>
      <w:r w:rsidRPr="0074536E">
        <w:rPr>
          <w:rFonts w:ascii="黑体" w:eastAsia="黑体" w:hAnsi="黑体" w:cs="Tahoma" w:hint="eastAsia"/>
          <w:color w:val="313131"/>
          <w:kern w:val="0"/>
          <w:szCs w:val="21"/>
        </w:rPr>
        <w:t>，英文名称为</w:t>
      </w:r>
      <w:r w:rsidRPr="0074536E">
        <w:rPr>
          <w:rFonts w:ascii="黑体" w:eastAsia="黑体" w:hAnsi="黑体" w:cs="Times New Roman"/>
          <w:color w:val="313131"/>
          <w:kern w:val="0"/>
          <w:szCs w:val="21"/>
        </w:rPr>
        <w:t>National Academy of Economic Security</w:t>
      </w:r>
      <w:r w:rsidRPr="0074536E">
        <w:rPr>
          <w:rFonts w:ascii="黑体" w:eastAsia="黑体" w:hAnsi="黑体" w:cs="Tahoma" w:hint="eastAsia"/>
          <w:color w:val="313131"/>
          <w:kern w:val="0"/>
          <w:szCs w:val="21"/>
        </w:rPr>
        <w:t>，英文简称</w:t>
      </w:r>
      <w:r w:rsidRPr="0074536E">
        <w:rPr>
          <w:rFonts w:ascii="黑体" w:eastAsia="黑体" w:hAnsi="黑体" w:cs="Times New Roman"/>
          <w:color w:val="313131"/>
          <w:kern w:val="0"/>
          <w:szCs w:val="21"/>
        </w:rPr>
        <w:t>"NAES"</w:t>
      </w:r>
      <w:r w:rsidRPr="0074536E">
        <w:rPr>
          <w:rFonts w:ascii="黑体" w:eastAsia="黑体" w:hAnsi="黑体" w:cs="Tahoma" w:hint="eastAsia"/>
          <w:color w:val="313131"/>
          <w:kern w:val="0"/>
          <w:szCs w:val="21"/>
        </w:rPr>
        <w:t>。国家经济安全研究院是以习近平总书记提出的</w:t>
      </w:r>
      <w:r w:rsidRPr="0074536E">
        <w:rPr>
          <w:rFonts w:ascii="黑体" w:eastAsia="黑体" w:hAnsi="黑体" w:cs="Times New Roman"/>
          <w:color w:val="313131"/>
          <w:kern w:val="0"/>
          <w:szCs w:val="21"/>
        </w:rPr>
        <w:t>"</w:t>
      </w:r>
      <w:r w:rsidRPr="0074536E">
        <w:rPr>
          <w:rFonts w:ascii="黑体" w:eastAsia="黑体" w:hAnsi="黑体" w:cs="Tahoma" w:hint="eastAsia"/>
          <w:color w:val="313131"/>
          <w:kern w:val="0"/>
          <w:szCs w:val="21"/>
        </w:rPr>
        <w:t>总体国家安全观</w:t>
      </w:r>
      <w:r w:rsidRPr="0074536E">
        <w:rPr>
          <w:rFonts w:ascii="黑体" w:eastAsia="黑体" w:hAnsi="黑体" w:cs="Times New Roman"/>
          <w:color w:val="313131"/>
          <w:kern w:val="0"/>
          <w:szCs w:val="21"/>
        </w:rPr>
        <w:t>"</w:t>
      </w:r>
      <w:r w:rsidRPr="0074536E">
        <w:rPr>
          <w:rFonts w:ascii="黑体" w:eastAsia="黑体" w:hAnsi="黑体" w:cs="Tahoma" w:hint="eastAsia"/>
          <w:color w:val="313131"/>
          <w:kern w:val="0"/>
          <w:szCs w:val="21"/>
        </w:rPr>
        <w:t>为指导思想，以维护国家经济安全为总体目标，在中国产业安全研究中心十年丰厚成果积淀的基础上成立的以综合性社会科学研究为主的非营利性研究机构。国经院秉承交大</w:t>
      </w:r>
      <w:r w:rsidRPr="0074536E">
        <w:rPr>
          <w:rFonts w:ascii="黑体" w:eastAsia="黑体" w:hAnsi="黑体" w:cs="Times New Roman"/>
          <w:color w:val="313131"/>
          <w:kern w:val="0"/>
          <w:szCs w:val="21"/>
        </w:rPr>
        <w:t>"</w:t>
      </w:r>
      <w:r w:rsidRPr="0074536E">
        <w:rPr>
          <w:rFonts w:ascii="黑体" w:eastAsia="黑体" w:hAnsi="黑体" w:cs="Tahoma" w:hint="eastAsia"/>
          <w:color w:val="313131"/>
          <w:kern w:val="0"/>
          <w:szCs w:val="21"/>
        </w:rPr>
        <w:t>严谨治学，严格要求</w:t>
      </w:r>
      <w:r w:rsidRPr="0074536E">
        <w:rPr>
          <w:rFonts w:ascii="黑体" w:eastAsia="黑体" w:hAnsi="黑体" w:cs="Times New Roman"/>
          <w:color w:val="313131"/>
          <w:kern w:val="0"/>
          <w:szCs w:val="21"/>
        </w:rPr>
        <w:t>"</w:t>
      </w:r>
      <w:r w:rsidRPr="0074536E">
        <w:rPr>
          <w:rFonts w:ascii="黑体" w:eastAsia="黑体" w:hAnsi="黑体" w:cs="Tahoma" w:hint="eastAsia"/>
          <w:color w:val="313131"/>
          <w:kern w:val="0"/>
          <w:szCs w:val="21"/>
        </w:rPr>
        <w:t>的优良传统，以服务国家安全最高战略，打造新型国家高端智库为使命，全面系统研究国家经济安全面临的重大问题，提出前瞻性、可行性建议，以服务于教学科研，服务于产业实践，服务于国家安全决策。</w:t>
      </w:r>
    </w:p>
    <w:p w:rsidR="00CC6C62" w:rsidRPr="0074536E" w:rsidRDefault="00CC6C62" w:rsidP="00CC6C62">
      <w:pPr>
        <w:widowControl/>
        <w:spacing w:line="420" w:lineRule="atLeast"/>
        <w:jc w:val="left"/>
        <w:rPr>
          <w:rFonts w:ascii="黑体" w:eastAsia="黑体" w:hAnsi="黑体" w:cs="Tahoma"/>
          <w:color w:val="313131"/>
          <w:kern w:val="0"/>
          <w:szCs w:val="21"/>
        </w:rPr>
      </w:pPr>
      <w:r w:rsidRPr="0074536E">
        <w:rPr>
          <w:rFonts w:ascii="黑体" w:eastAsia="黑体" w:hAnsi="黑体" w:cs="Tahoma" w:hint="eastAsia"/>
          <w:color w:val="333333"/>
          <w:kern w:val="0"/>
          <w:szCs w:val="21"/>
        </w:rPr>
        <w:t>国经院主页：</w:t>
      </w:r>
      <w:hyperlink r:id="rId6" w:history="1">
        <w:r w:rsidRPr="0074536E">
          <w:rPr>
            <w:rFonts w:ascii="黑体" w:eastAsia="黑体" w:hAnsi="黑体" w:cs="Times New Roman"/>
            <w:b/>
            <w:bCs/>
            <w:color w:val="FF3300"/>
            <w:kern w:val="0"/>
            <w:szCs w:val="21"/>
            <w:bdr w:val="none" w:sz="0" w:space="0" w:color="auto" w:frame="1"/>
          </w:rPr>
          <w:t>http://naes.bjtu.edu.cn/</w:t>
        </w:r>
      </w:hyperlink>
    </w:p>
    <w:p w:rsidR="00CC6C62" w:rsidRPr="0074536E" w:rsidRDefault="00CC6C62" w:rsidP="00CC6C62">
      <w:pPr>
        <w:widowControl/>
        <w:spacing w:line="420" w:lineRule="atLeast"/>
        <w:jc w:val="left"/>
        <w:rPr>
          <w:rFonts w:ascii="黑体" w:eastAsia="黑体" w:hAnsi="黑体" w:cs="Tahoma"/>
          <w:color w:val="313131"/>
          <w:kern w:val="0"/>
          <w:szCs w:val="21"/>
        </w:rPr>
      </w:pPr>
      <w:r w:rsidRPr="0074536E">
        <w:rPr>
          <w:rFonts w:ascii="黑体" w:eastAsia="黑体" w:hAnsi="黑体" w:cs="Tahoma" w:hint="eastAsia"/>
          <w:b/>
          <w:bCs/>
          <w:color w:val="008ACC"/>
          <w:kern w:val="0"/>
          <w:szCs w:val="21"/>
        </w:rPr>
        <w:t>一、招聘方向</w:t>
      </w:r>
    </w:p>
    <w:p w:rsidR="00CC6C62" w:rsidRPr="0074536E" w:rsidRDefault="00CC6C62" w:rsidP="00CC6C62">
      <w:pPr>
        <w:widowControl/>
        <w:spacing w:line="420" w:lineRule="atLeast"/>
        <w:jc w:val="left"/>
        <w:rPr>
          <w:rFonts w:ascii="黑体" w:eastAsia="黑体" w:hAnsi="黑体" w:cs="Tahoma"/>
          <w:color w:val="313131"/>
          <w:kern w:val="0"/>
          <w:szCs w:val="21"/>
        </w:rPr>
      </w:pPr>
      <w:r w:rsidRPr="0074536E">
        <w:rPr>
          <w:rFonts w:ascii="黑体" w:eastAsia="黑体" w:hAnsi="黑体" w:cs="Tahoma" w:hint="eastAsia"/>
          <w:color w:val="333333"/>
          <w:kern w:val="0"/>
          <w:szCs w:val="21"/>
        </w:rPr>
        <w:t>根据研究院发展需要，应用经济学、管理科学与工程、金融学，鼓励跨学科集成创新研究。</w:t>
      </w: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tblPr>
      <w:tblGrid>
        <w:gridCol w:w="596"/>
        <w:gridCol w:w="1278"/>
        <w:gridCol w:w="6558"/>
      </w:tblGrid>
      <w:tr w:rsidR="00CC6C62" w:rsidRPr="0074536E" w:rsidTr="00C67E3A">
        <w:tc>
          <w:tcPr>
            <w:tcW w:w="350" w:type="pct"/>
            <w:tcBorders>
              <w:top w:val="single" w:sz="8" w:space="0" w:color="000000"/>
              <w:left w:val="single" w:sz="8" w:space="0" w:color="000000"/>
              <w:bottom w:val="single" w:sz="8" w:space="0" w:color="000000"/>
              <w:right w:val="single" w:sz="8" w:space="0" w:color="000000"/>
            </w:tcBorders>
            <w:tcMar>
              <w:top w:w="63" w:type="dxa"/>
              <w:left w:w="63" w:type="dxa"/>
              <w:bottom w:w="63" w:type="dxa"/>
              <w:right w:w="63" w:type="dxa"/>
            </w:tcMar>
            <w:vAlign w:val="center"/>
            <w:hideMark/>
          </w:tcPr>
          <w:p w:rsidR="00CC6C62" w:rsidRPr="0074536E" w:rsidRDefault="00CC6C62" w:rsidP="00C67E3A">
            <w:pPr>
              <w:widowControl/>
              <w:spacing w:line="420" w:lineRule="atLeast"/>
              <w:jc w:val="center"/>
              <w:rPr>
                <w:rFonts w:ascii="黑体" w:eastAsia="黑体" w:hAnsi="黑体" w:cs="宋体"/>
                <w:kern w:val="0"/>
                <w:szCs w:val="21"/>
              </w:rPr>
            </w:pPr>
            <w:r w:rsidRPr="0074536E">
              <w:rPr>
                <w:rFonts w:ascii="黑体" w:eastAsia="黑体" w:hAnsi="黑体" w:cs="宋体" w:hint="eastAsia"/>
                <w:b/>
                <w:bCs/>
                <w:color w:val="333333"/>
                <w:kern w:val="0"/>
                <w:szCs w:val="21"/>
                <w:bdr w:val="none" w:sz="0" w:space="0" w:color="auto" w:frame="1"/>
              </w:rPr>
              <w:t>序号</w:t>
            </w:r>
          </w:p>
        </w:tc>
        <w:tc>
          <w:tcPr>
            <w:tcW w:w="750" w:type="pct"/>
            <w:tcBorders>
              <w:top w:val="single" w:sz="8" w:space="0" w:color="000000"/>
              <w:left w:val="single" w:sz="8" w:space="0" w:color="000000"/>
              <w:bottom w:val="single" w:sz="8" w:space="0" w:color="000000"/>
              <w:right w:val="single" w:sz="8" w:space="0" w:color="000000"/>
            </w:tcBorders>
            <w:tcMar>
              <w:top w:w="63" w:type="dxa"/>
              <w:left w:w="63" w:type="dxa"/>
              <w:bottom w:w="63" w:type="dxa"/>
              <w:right w:w="63" w:type="dxa"/>
            </w:tcMar>
            <w:vAlign w:val="center"/>
            <w:hideMark/>
          </w:tcPr>
          <w:p w:rsidR="00CC6C62" w:rsidRPr="0074536E" w:rsidRDefault="00CC6C62" w:rsidP="00C67E3A">
            <w:pPr>
              <w:widowControl/>
              <w:spacing w:line="420" w:lineRule="atLeast"/>
              <w:jc w:val="center"/>
              <w:rPr>
                <w:rFonts w:ascii="黑体" w:eastAsia="黑体" w:hAnsi="黑体" w:cs="宋体"/>
                <w:kern w:val="0"/>
                <w:szCs w:val="21"/>
              </w:rPr>
            </w:pPr>
            <w:r w:rsidRPr="0074536E">
              <w:rPr>
                <w:rFonts w:ascii="黑体" w:eastAsia="黑体" w:hAnsi="黑体" w:cs="宋体" w:hint="eastAsia"/>
                <w:b/>
                <w:bCs/>
                <w:color w:val="333333"/>
                <w:kern w:val="0"/>
                <w:szCs w:val="21"/>
                <w:bdr w:val="none" w:sz="0" w:space="0" w:color="auto" w:frame="1"/>
              </w:rPr>
              <w:t>研究领域</w:t>
            </w:r>
          </w:p>
        </w:tc>
        <w:tc>
          <w:tcPr>
            <w:tcW w:w="3850" w:type="pct"/>
            <w:tcBorders>
              <w:top w:val="single" w:sz="8" w:space="0" w:color="000000"/>
              <w:left w:val="single" w:sz="8" w:space="0" w:color="000000"/>
              <w:bottom w:val="single" w:sz="8" w:space="0" w:color="000000"/>
              <w:right w:val="single" w:sz="8" w:space="0" w:color="000000"/>
            </w:tcBorders>
            <w:tcMar>
              <w:top w:w="63" w:type="dxa"/>
              <w:left w:w="63" w:type="dxa"/>
              <w:bottom w:w="63" w:type="dxa"/>
              <w:right w:w="63" w:type="dxa"/>
            </w:tcMar>
            <w:vAlign w:val="center"/>
            <w:hideMark/>
          </w:tcPr>
          <w:p w:rsidR="00CC6C62" w:rsidRPr="0074536E" w:rsidRDefault="00CC6C62" w:rsidP="00C67E3A">
            <w:pPr>
              <w:widowControl/>
              <w:spacing w:line="420" w:lineRule="atLeast"/>
              <w:jc w:val="center"/>
              <w:rPr>
                <w:rFonts w:ascii="黑体" w:eastAsia="黑体" w:hAnsi="黑体" w:cs="宋体"/>
                <w:kern w:val="0"/>
                <w:szCs w:val="21"/>
              </w:rPr>
            </w:pPr>
            <w:r w:rsidRPr="0074536E">
              <w:rPr>
                <w:rFonts w:ascii="黑体" w:eastAsia="黑体" w:hAnsi="黑体" w:cs="宋体" w:hint="eastAsia"/>
                <w:b/>
                <w:bCs/>
                <w:color w:val="333333"/>
                <w:kern w:val="0"/>
                <w:szCs w:val="21"/>
                <w:bdr w:val="none" w:sz="0" w:space="0" w:color="auto" w:frame="1"/>
              </w:rPr>
              <w:t>专业要求</w:t>
            </w:r>
          </w:p>
        </w:tc>
      </w:tr>
      <w:tr w:rsidR="00CC6C62" w:rsidRPr="0074536E" w:rsidTr="00C67E3A">
        <w:tc>
          <w:tcPr>
            <w:tcW w:w="350" w:type="pct"/>
            <w:tcBorders>
              <w:top w:val="single" w:sz="8" w:space="0" w:color="000000"/>
              <w:left w:val="single" w:sz="8" w:space="0" w:color="000000"/>
              <w:bottom w:val="single" w:sz="8" w:space="0" w:color="000000"/>
              <w:right w:val="single" w:sz="8" w:space="0" w:color="000000"/>
            </w:tcBorders>
            <w:tcMar>
              <w:top w:w="63" w:type="dxa"/>
              <w:left w:w="63" w:type="dxa"/>
              <w:bottom w:w="63" w:type="dxa"/>
              <w:right w:w="63" w:type="dxa"/>
            </w:tcMar>
            <w:vAlign w:val="center"/>
            <w:hideMark/>
          </w:tcPr>
          <w:p w:rsidR="00CC6C62" w:rsidRPr="0074536E" w:rsidRDefault="00CC6C62" w:rsidP="00C67E3A">
            <w:pPr>
              <w:widowControl/>
              <w:spacing w:line="420" w:lineRule="atLeast"/>
              <w:jc w:val="left"/>
              <w:rPr>
                <w:rFonts w:ascii="黑体" w:eastAsia="黑体" w:hAnsi="黑体" w:cs="宋体"/>
                <w:kern w:val="0"/>
                <w:szCs w:val="21"/>
              </w:rPr>
            </w:pPr>
            <w:r w:rsidRPr="0074536E">
              <w:rPr>
                <w:rFonts w:ascii="黑体" w:eastAsia="黑体" w:hAnsi="黑体" w:cs="宋体" w:hint="eastAsia"/>
                <w:color w:val="333333"/>
                <w:kern w:val="0"/>
                <w:szCs w:val="21"/>
              </w:rPr>
              <w:t>1</w:t>
            </w:r>
          </w:p>
        </w:tc>
        <w:tc>
          <w:tcPr>
            <w:tcW w:w="750" w:type="pct"/>
            <w:tcBorders>
              <w:top w:val="single" w:sz="8" w:space="0" w:color="000000"/>
              <w:left w:val="single" w:sz="8" w:space="0" w:color="000000"/>
              <w:bottom w:val="single" w:sz="8" w:space="0" w:color="000000"/>
              <w:right w:val="single" w:sz="8" w:space="0" w:color="000000"/>
            </w:tcBorders>
            <w:tcMar>
              <w:top w:w="63" w:type="dxa"/>
              <w:left w:w="63" w:type="dxa"/>
              <w:bottom w:w="63" w:type="dxa"/>
              <w:right w:w="63" w:type="dxa"/>
            </w:tcMar>
            <w:vAlign w:val="center"/>
            <w:hideMark/>
          </w:tcPr>
          <w:p w:rsidR="00CC6C62" w:rsidRPr="0074536E" w:rsidRDefault="00CC6C62" w:rsidP="00C67E3A">
            <w:pPr>
              <w:widowControl/>
              <w:spacing w:line="420" w:lineRule="atLeast"/>
              <w:jc w:val="left"/>
              <w:rPr>
                <w:rFonts w:ascii="黑体" w:eastAsia="黑体" w:hAnsi="黑体" w:cs="宋体"/>
                <w:kern w:val="0"/>
                <w:szCs w:val="21"/>
              </w:rPr>
            </w:pPr>
            <w:r w:rsidRPr="0074536E">
              <w:rPr>
                <w:rFonts w:ascii="黑体" w:eastAsia="黑体" w:hAnsi="黑体" w:cs="宋体" w:hint="eastAsia"/>
                <w:color w:val="333333"/>
                <w:kern w:val="0"/>
                <w:szCs w:val="21"/>
              </w:rPr>
              <w:t>经济</w:t>
            </w:r>
          </w:p>
        </w:tc>
        <w:tc>
          <w:tcPr>
            <w:tcW w:w="3850" w:type="pct"/>
            <w:tcBorders>
              <w:top w:val="single" w:sz="8" w:space="0" w:color="000000"/>
              <w:left w:val="single" w:sz="8" w:space="0" w:color="000000"/>
              <w:bottom w:val="single" w:sz="8" w:space="0" w:color="000000"/>
              <w:right w:val="single" w:sz="8" w:space="0" w:color="000000"/>
            </w:tcBorders>
            <w:tcMar>
              <w:top w:w="63" w:type="dxa"/>
              <w:left w:w="63" w:type="dxa"/>
              <w:bottom w:w="63" w:type="dxa"/>
              <w:right w:w="63" w:type="dxa"/>
            </w:tcMar>
            <w:vAlign w:val="center"/>
            <w:hideMark/>
          </w:tcPr>
          <w:p w:rsidR="00CC6C62" w:rsidRPr="0074536E" w:rsidRDefault="00CC6C62" w:rsidP="00C67E3A">
            <w:pPr>
              <w:widowControl/>
              <w:spacing w:line="420" w:lineRule="atLeast"/>
              <w:jc w:val="left"/>
              <w:rPr>
                <w:rFonts w:ascii="黑体" w:eastAsia="黑体" w:hAnsi="黑体" w:cs="宋体"/>
                <w:kern w:val="0"/>
                <w:szCs w:val="21"/>
              </w:rPr>
            </w:pPr>
            <w:r w:rsidRPr="0074536E">
              <w:rPr>
                <w:rFonts w:ascii="黑体" w:eastAsia="黑体" w:hAnsi="黑体" w:cs="宋体" w:hint="eastAsia"/>
                <w:color w:val="333333"/>
                <w:kern w:val="0"/>
                <w:szCs w:val="21"/>
              </w:rPr>
              <w:t>金融学、产业经济学方向等应用经济学专业，管理科学与工程等相关专业。</w:t>
            </w:r>
          </w:p>
        </w:tc>
      </w:tr>
      <w:tr w:rsidR="00CC6C62" w:rsidRPr="0074536E" w:rsidTr="00C67E3A">
        <w:tc>
          <w:tcPr>
            <w:tcW w:w="350" w:type="pct"/>
            <w:tcBorders>
              <w:top w:val="single" w:sz="8" w:space="0" w:color="000000"/>
              <w:left w:val="single" w:sz="8" w:space="0" w:color="000000"/>
              <w:bottom w:val="single" w:sz="8" w:space="0" w:color="000000"/>
              <w:right w:val="single" w:sz="8" w:space="0" w:color="000000"/>
            </w:tcBorders>
            <w:tcMar>
              <w:top w:w="63" w:type="dxa"/>
              <w:left w:w="63" w:type="dxa"/>
              <w:bottom w:w="63" w:type="dxa"/>
              <w:right w:w="63" w:type="dxa"/>
            </w:tcMar>
            <w:vAlign w:val="center"/>
            <w:hideMark/>
          </w:tcPr>
          <w:p w:rsidR="00CC6C62" w:rsidRPr="0074536E" w:rsidRDefault="00CC6C62" w:rsidP="00C67E3A">
            <w:pPr>
              <w:widowControl/>
              <w:spacing w:line="420" w:lineRule="atLeast"/>
              <w:jc w:val="left"/>
              <w:rPr>
                <w:rFonts w:ascii="黑体" w:eastAsia="黑体" w:hAnsi="黑体" w:cs="宋体"/>
                <w:kern w:val="0"/>
                <w:szCs w:val="21"/>
              </w:rPr>
            </w:pPr>
            <w:r w:rsidRPr="0074536E">
              <w:rPr>
                <w:rFonts w:ascii="黑体" w:eastAsia="黑体" w:hAnsi="黑体" w:cs="宋体" w:hint="eastAsia"/>
                <w:color w:val="333333"/>
                <w:kern w:val="0"/>
                <w:szCs w:val="21"/>
              </w:rPr>
              <w:t>2</w:t>
            </w:r>
          </w:p>
        </w:tc>
        <w:tc>
          <w:tcPr>
            <w:tcW w:w="750" w:type="pct"/>
            <w:tcBorders>
              <w:top w:val="single" w:sz="8" w:space="0" w:color="000000"/>
              <w:left w:val="single" w:sz="8" w:space="0" w:color="000000"/>
              <w:bottom w:val="single" w:sz="8" w:space="0" w:color="000000"/>
              <w:right w:val="single" w:sz="8" w:space="0" w:color="000000"/>
            </w:tcBorders>
            <w:tcMar>
              <w:top w:w="63" w:type="dxa"/>
              <w:left w:w="63" w:type="dxa"/>
              <w:bottom w:w="63" w:type="dxa"/>
              <w:right w:w="63" w:type="dxa"/>
            </w:tcMar>
            <w:vAlign w:val="center"/>
            <w:hideMark/>
          </w:tcPr>
          <w:p w:rsidR="00CC6C62" w:rsidRPr="0074536E" w:rsidRDefault="00CC6C62" w:rsidP="00C67E3A">
            <w:pPr>
              <w:widowControl/>
              <w:spacing w:line="420" w:lineRule="atLeast"/>
              <w:jc w:val="left"/>
              <w:rPr>
                <w:rFonts w:ascii="黑体" w:eastAsia="黑体" w:hAnsi="黑体" w:cs="宋体"/>
                <w:kern w:val="0"/>
                <w:szCs w:val="21"/>
              </w:rPr>
            </w:pPr>
            <w:r w:rsidRPr="0074536E">
              <w:rPr>
                <w:rFonts w:ascii="黑体" w:eastAsia="黑体" w:hAnsi="黑体" w:cs="宋体" w:hint="eastAsia"/>
                <w:color w:val="333333"/>
                <w:kern w:val="0"/>
                <w:szCs w:val="21"/>
              </w:rPr>
              <w:t>电子、信息</w:t>
            </w:r>
          </w:p>
        </w:tc>
        <w:tc>
          <w:tcPr>
            <w:tcW w:w="3850" w:type="pct"/>
            <w:tcBorders>
              <w:top w:val="single" w:sz="8" w:space="0" w:color="000000"/>
              <w:left w:val="single" w:sz="8" w:space="0" w:color="000000"/>
              <w:bottom w:val="single" w:sz="8" w:space="0" w:color="000000"/>
              <w:right w:val="single" w:sz="8" w:space="0" w:color="000000"/>
            </w:tcBorders>
            <w:tcMar>
              <w:top w:w="63" w:type="dxa"/>
              <w:left w:w="63" w:type="dxa"/>
              <w:bottom w:w="63" w:type="dxa"/>
              <w:right w:w="63" w:type="dxa"/>
            </w:tcMar>
            <w:vAlign w:val="center"/>
            <w:hideMark/>
          </w:tcPr>
          <w:p w:rsidR="00CC6C62" w:rsidRPr="0074536E" w:rsidRDefault="00CC6C62" w:rsidP="00C67E3A">
            <w:pPr>
              <w:widowControl/>
              <w:spacing w:line="420" w:lineRule="atLeast"/>
              <w:jc w:val="left"/>
              <w:rPr>
                <w:rFonts w:ascii="黑体" w:eastAsia="黑体" w:hAnsi="黑体" w:cs="宋体"/>
                <w:kern w:val="0"/>
                <w:szCs w:val="21"/>
              </w:rPr>
            </w:pPr>
            <w:r w:rsidRPr="0074536E">
              <w:rPr>
                <w:rFonts w:ascii="黑体" w:eastAsia="黑体" w:hAnsi="黑体" w:cs="宋体" w:hint="eastAsia"/>
                <w:color w:val="333333"/>
                <w:kern w:val="0"/>
                <w:szCs w:val="21"/>
              </w:rPr>
              <w:t>1）针对人工智能，视频分析与高性能计算等相关专业；</w:t>
            </w:r>
          </w:p>
          <w:p w:rsidR="00CC6C62" w:rsidRPr="0074536E" w:rsidRDefault="00CC6C62" w:rsidP="00C67E3A">
            <w:pPr>
              <w:widowControl/>
              <w:spacing w:line="420" w:lineRule="atLeast"/>
              <w:jc w:val="left"/>
              <w:rPr>
                <w:rFonts w:ascii="黑体" w:eastAsia="黑体" w:hAnsi="黑体" w:cs="宋体"/>
                <w:kern w:val="0"/>
                <w:szCs w:val="21"/>
              </w:rPr>
            </w:pPr>
            <w:r w:rsidRPr="0074536E">
              <w:rPr>
                <w:rFonts w:ascii="黑体" w:eastAsia="黑体" w:hAnsi="黑体" w:cs="宋体" w:hint="eastAsia"/>
                <w:color w:val="333333"/>
                <w:kern w:val="0"/>
                <w:szCs w:val="21"/>
              </w:rPr>
              <w:t>2）掌握信息获取、处理的基本理论和应用的一般方法，具有设计、集成、应用及计算机模拟信息系统的基本能力；</w:t>
            </w:r>
          </w:p>
          <w:p w:rsidR="00CC6C62" w:rsidRPr="0074536E" w:rsidRDefault="00CC6C62" w:rsidP="00C67E3A">
            <w:pPr>
              <w:widowControl/>
              <w:spacing w:line="420" w:lineRule="atLeast"/>
              <w:jc w:val="left"/>
              <w:rPr>
                <w:rFonts w:ascii="黑体" w:eastAsia="黑体" w:hAnsi="黑体" w:cs="宋体"/>
                <w:kern w:val="0"/>
                <w:szCs w:val="21"/>
              </w:rPr>
            </w:pPr>
            <w:r w:rsidRPr="0074536E">
              <w:rPr>
                <w:rFonts w:ascii="黑体" w:eastAsia="黑体" w:hAnsi="黑体" w:cs="宋体" w:hint="eastAsia"/>
                <w:color w:val="333333"/>
                <w:kern w:val="0"/>
                <w:szCs w:val="21"/>
              </w:rPr>
              <w:t>3）具有人工智能平台与系统的研发经历者优先。</w:t>
            </w:r>
          </w:p>
        </w:tc>
      </w:tr>
      <w:tr w:rsidR="00CC6C62" w:rsidRPr="0074536E" w:rsidTr="00C67E3A">
        <w:tc>
          <w:tcPr>
            <w:tcW w:w="350" w:type="pct"/>
            <w:tcBorders>
              <w:top w:val="single" w:sz="8" w:space="0" w:color="000000"/>
              <w:left w:val="single" w:sz="8" w:space="0" w:color="000000"/>
              <w:bottom w:val="single" w:sz="8" w:space="0" w:color="000000"/>
              <w:right w:val="single" w:sz="8" w:space="0" w:color="000000"/>
            </w:tcBorders>
            <w:tcMar>
              <w:top w:w="63" w:type="dxa"/>
              <w:left w:w="63" w:type="dxa"/>
              <w:bottom w:w="63" w:type="dxa"/>
              <w:right w:w="63" w:type="dxa"/>
            </w:tcMar>
            <w:vAlign w:val="center"/>
            <w:hideMark/>
          </w:tcPr>
          <w:p w:rsidR="00CC6C62" w:rsidRPr="0074536E" w:rsidRDefault="00CC6C62" w:rsidP="00C67E3A">
            <w:pPr>
              <w:widowControl/>
              <w:spacing w:line="420" w:lineRule="atLeast"/>
              <w:jc w:val="left"/>
              <w:rPr>
                <w:rFonts w:ascii="黑体" w:eastAsia="黑体" w:hAnsi="黑体" w:cs="宋体"/>
                <w:kern w:val="0"/>
                <w:szCs w:val="21"/>
              </w:rPr>
            </w:pPr>
            <w:r w:rsidRPr="0074536E">
              <w:rPr>
                <w:rFonts w:ascii="黑体" w:eastAsia="黑体" w:hAnsi="黑体" w:cs="宋体" w:hint="eastAsia"/>
                <w:color w:val="333333"/>
                <w:kern w:val="0"/>
                <w:szCs w:val="21"/>
              </w:rPr>
              <w:t>3</w:t>
            </w:r>
          </w:p>
        </w:tc>
        <w:tc>
          <w:tcPr>
            <w:tcW w:w="750" w:type="pct"/>
            <w:tcBorders>
              <w:top w:val="single" w:sz="8" w:space="0" w:color="000000"/>
              <w:left w:val="single" w:sz="8" w:space="0" w:color="000000"/>
              <w:bottom w:val="single" w:sz="8" w:space="0" w:color="000000"/>
              <w:right w:val="single" w:sz="8" w:space="0" w:color="000000"/>
            </w:tcBorders>
            <w:tcMar>
              <w:top w:w="63" w:type="dxa"/>
              <w:left w:w="63" w:type="dxa"/>
              <w:bottom w:w="63" w:type="dxa"/>
              <w:right w:w="63" w:type="dxa"/>
            </w:tcMar>
            <w:vAlign w:val="center"/>
            <w:hideMark/>
          </w:tcPr>
          <w:p w:rsidR="00CC6C62" w:rsidRPr="0074536E" w:rsidRDefault="00CC6C62" w:rsidP="00C67E3A">
            <w:pPr>
              <w:widowControl/>
              <w:spacing w:line="420" w:lineRule="atLeast"/>
              <w:jc w:val="left"/>
              <w:rPr>
                <w:rFonts w:ascii="黑体" w:eastAsia="黑体" w:hAnsi="黑体" w:cs="宋体"/>
                <w:kern w:val="0"/>
                <w:szCs w:val="21"/>
              </w:rPr>
            </w:pPr>
            <w:r w:rsidRPr="0074536E">
              <w:rPr>
                <w:rFonts w:ascii="黑体" w:eastAsia="黑体" w:hAnsi="黑体" w:cs="宋体" w:hint="eastAsia"/>
                <w:color w:val="333333"/>
                <w:kern w:val="0"/>
                <w:szCs w:val="21"/>
              </w:rPr>
              <w:t>自动化</w:t>
            </w:r>
          </w:p>
        </w:tc>
        <w:tc>
          <w:tcPr>
            <w:tcW w:w="3850" w:type="pct"/>
            <w:tcBorders>
              <w:top w:val="single" w:sz="8" w:space="0" w:color="000000"/>
              <w:left w:val="single" w:sz="8" w:space="0" w:color="000000"/>
              <w:bottom w:val="single" w:sz="8" w:space="0" w:color="000000"/>
              <w:right w:val="single" w:sz="8" w:space="0" w:color="000000"/>
            </w:tcBorders>
            <w:tcMar>
              <w:top w:w="63" w:type="dxa"/>
              <w:left w:w="63" w:type="dxa"/>
              <w:bottom w:w="63" w:type="dxa"/>
              <w:right w:w="63" w:type="dxa"/>
            </w:tcMar>
            <w:vAlign w:val="center"/>
            <w:hideMark/>
          </w:tcPr>
          <w:p w:rsidR="00CC6C62" w:rsidRPr="0074536E" w:rsidRDefault="00CC6C62" w:rsidP="00C67E3A">
            <w:pPr>
              <w:widowControl/>
              <w:spacing w:line="420" w:lineRule="atLeast"/>
              <w:jc w:val="left"/>
              <w:rPr>
                <w:rFonts w:ascii="黑体" w:eastAsia="黑体" w:hAnsi="黑体" w:cs="宋体"/>
                <w:kern w:val="0"/>
                <w:szCs w:val="21"/>
              </w:rPr>
            </w:pPr>
            <w:r w:rsidRPr="0074536E">
              <w:rPr>
                <w:rFonts w:ascii="黑体" w:eastAsia="黑体" w:hAnsi="黑体" w:cs="宋体" w:hint="eastAsia"/>
                <w:color w:val="333333"/>
                <w:kern w:val="0"/>
                <w:szCs w:val="21"/>
              </w:rPr>
              <w:t>自动控制理论与技术相关专业。</w:t>
            </w:r>
          </w:p>
        </w:tc>
      </w:tr>
      <w:tr w:rsidR="00CC6C62" w:rsidRPr="0074536E" w:rsidTr="00C67E3A">
        <w:tc>
          <w:tcPr>
            <w:tcW w:w="350" w:type="pct"/>
            <w:tcBorders>
              <w:top w:val="single" w:sz="8" w:space="0" w:color="000000"/>
              <w:left w:val="single" w:sz="8" w:space="0" w:color="000000"/>
              <w:bottom w:val="single" w:sz="8" w:space="0" w:color="000000"/>
              <w:right w:val="single" w:sz="8" w:space="0" w:color="000000"/>
            </w:tcBorders>
            <w:tcMar>
              <w:top w:w="63" w:type="dxa"/>
              <w:left w:w="63" w:type="dxa"/>
              <w:bottom w:w="63" w:type="dxa"/>
              <w:right w:w="63" w:type="dxa"/>
            </w:tcMar>
            <w:vAlign w:val="center"/>
            <w:hideMark/>
          </w:tcPr>
          <w:p w:rsidR="00CC6C62" w:rsidRPr="0074536E" w:rsidRDefault="00CC6C62" w:rsidP="00C67E3A">
            <w:pPr>
              <w:widowControl/>
              <w:spacing w:line="420" w:lineRule="atLeast"/>
              <w:jc w:val="left"/>
              <w:rPr>
                <w:rFonts w:ascii="黑体" w:eastAsia="黑体" w:hAnsi="黑体" w:cs="宋体"/>
                <w:kern w:val="0"/>
                <w:szCs w:val="21"/>
              </w:rPr>
            </w:pPr>
            <w:r w:rsidRPr="0074536E">
              <w:rPr>
                <w:rFonts w:ascii="黑体" w:eastAsia="黑体" w:hAnsi="黑体" w:cs="宋体" w:hint="eastAsia"/>
                <w:color w:val="333333"/>
                <w:kern w:val="0"/>
                <w:szCs w:val="21"/>
              </w:rPr>
              <w:t>4</w:t>
            </w:r>
          </w:p>
        </w:tc>
        <w:tc>
          <w:tcPr>
            <w:tcW w:w="750" w:type="pct"/>
            <w:tcBorders>
              <w:top w:val="single" w:sz="8" w:space="0" w:color="000000"/>
              <w:left w:val="single" w:sz="8" w:space="0" w:color="000000"/>
              <w:bottom w:val="single" w:sz="8" w:space="0" w:color="000000"/>
              <w:right w:val="single" w:sz="8" w:space="0" w:color="000000"/>
            </w:tcBorders>
            <w:tcMar>
              <w:top w:w="63" w:type="dxa"/>
              <w:left w:w="63" w:type="dxa"/>
              <w:bottom w:w="63" w:type="dxa"/>
              <w:right w:w="63" w:type="dxa"/>
            </w:tcMar>
            <w:vAlign w:val="center"/>
            <w:hideMark/>
          </w:tcPr>
          <w:p w:rsidR="00CC6C62" w:rsidRPr="0074536E" w:rsidRDefault="00CC6C62" w:rsidP="00C67E3A">
            <w:pPr>
              <w:widowControl/>
              <w:spacing w:line="420" w:lineRule="atLeast"/>
              <w:jc w:val="left"/>
              <w:rPr>
                <w:rFonts w:ascii="黑体" w:eastAsia="黑体" w:hAnsi="黑体" w:cs="宋体"/>
                <w:kern w:val="0"/>
                <w:szCs w:val="21"/>
              </w:rPr>
            </w:pPr>
            <w:r w:rsidRPr="0074536E">
              <w:rPr>
                <w:rFonts w:ascii="黑体" w:eastAsia="黑体" w:hAnsi="黑体" w:cs="宋体" w:hint="eastAsia"/>
                <w:color w:val="333333"/>
                <w:kern w:val="0"/>
                <w:szCs w:val="21"/>
              </w:rPr>
              <w:t>计算机</w:t>
            </w:r>
          </w:p>
        </w:tc>
        <w:tc>
          <w:tcPr>
            <w:tcW w:w="3850" w:type="pct"/>
            <w:tcBorders>
              <w:top w:val="single" w:sz="8" w:space="0" w:color="000000"/>
              <w:left w:val="single" w:sz="8" w:space="0" w:color="000000"/>
              <w:bottom w:val="single" w:sz="8" w:space="0" w:color="000000"/>
              <w:right w:val="single" w:sz="8" w:space="0" w:color="000000"/>
            </w:tcBorders>
            <w:tcMar>
              <w:top w:w="63" w:type="dxa"/>
              <w:left w:w="63" w:type="dxa"/>
              <w:bottom w:w="63" w:type="dxa"/>
              <w:right w:w="63" w:type="dxa"/>
            </w:tcMar>
            <w:vAlign w:val="center"/>
            <w:hideMark/>
          </w:tcPr>
          <w:p w:rsidR="00CC6C62" w:rsidRPr="0074536E" w:rsidRDefault="00CC6C62" w:rsidP="00C67E3A">
            <w:pPr>
              <w:widowControl/>
              <w:spacing w:line="420" w:lineRule="atLeast"/>
              <w:jc w:val="left"/>
              <w:rPr>
                <w:rFonts w:ascii="黑体" w:eastAsia="黑体" w:hAnsi="黑体" w:cs="宋体"/>
                <w:kern w:val="0"/>
                <w:szCs w:val="21"/>
              </w:rPr>
            </w:pPr>
            <w:r w:rsidRPr="0074536E">
              <w:rPr>
                <w:rFonts w:ascii="黑体" w:eastAsia="黑体" w:hAnsi="黑体" w:cs="宋体" w:hint="eastAsia"/>
                <w:color w:val="333333"/>
                <w:kern w:val="0"/>
                <w:szCs w:val="21"/>
              </w:rPr>
              <w:t>计算机相关专业，具有较好的编程能力。</w:t>
            </w:r>
          </w:p>
        </w:tc>
      </w:tr>
      <w:tr w:rsidR="00CC6C62" w:rsidRPr="0074536E" w:rsidTr="00C67E3A">
        <w:tc>
          <w:tcPr>
            <w:tcW w:w="350" w:type="pct"/>
            <w:tcBorders>
              <w:top w:val="single" w:sz="8" w:space="0" w:color="000000"/>
              <w:left w:val="single" w:sz="8" w:space="0" w:color="000000"/>
              <w:bottom w:val="single" w:sz="8" w:space="0" w:color="000000"/>
              <w:right w:val="single" w:sz="8" w:space="0" w:color="000000"/>
            </w:tcBorders>
            <w:tcMar>
              <w:top w:w="63" w:type="dxa"/>
              <w:left w:w="63" w:type="dxa"/>
              <w:bottom w:w="63" w:type="dxa"/>
              <w:right w:w="63" w:type="dxa"/>
            </w:tcMar>
            <w:vAlign w:val="center"/>
            <w:hideMark/>
          </w:tcPr>
          <w:p w:rsidR="00CC6C62" w:rsidRPr="0074536E" w:rsidRDefault="00CC6C62" w:rsidP="00C67E3A">
            <w:pPr>
              <w:widowControl/>
              <w:spacing w:line="420" w:lineRule="atLeast"/>
              <w:jc w:val="left"/>
              <w:rPr>
                <w:rFonts w:ascii="黑体" w:eastAsia="黑体" w:hAnsi="黑体" w:cs="宋体"/>
                <w:kern w:val="0"/>
                <w:szCs w:val="21"/>
              </w:rPr>
            </w:pPr>
            <w:r w:rsidRPr="0074536E">
              <w:rPr>
                <w:rFonts w:ascii="黑体" w:eastAsia="黑体" w:hAnsi="黑体" w:cs="宋体" w:hint="eastAsia"/>
                <w:color w:val="333333"/>
                <w:kern w:val="0"/>
                <w:szCs w:val="21"/>
              </w:rPr>
              <w:t>5</w:t>
            </w:r>
          </w:p>
        </w:tc>
        <w:tc>
          <w:tcPr>
            <w:tcW w:w="750" w:type="pct"/>
            <w:tcBorders>
              <w:top w:val="single" w:sz="8" w:space="0" w:color="000000"/>
              <w:left w:val="single" w:sz="8" w:space="0" w:color="000000"/>
              <w:bottom w:val="single" w:sz="8" w:space="0" w:color="000000"/>
              <w:right w:val="single" w:sz="8" w:space="0" w:color="000000"/>
            </w:tcBorders>
            <w:tcMar>
              <w:top w:w="63" w:type="dxa"/>
              <w:left w:w="63" w:type="dxa"/>
              <w:bottom w:w="63" w:type="dxa"/>
              <w:right w:w="63" w:type="dxa"/>
            </w:tcMar>
            <w:vAlign w:val="center"/>
            <w:hideMark/>
          </w:tcPr>
          <w:p w:rsidR="00CC6C62" w:rsidRPr="0074536E" w:rsidRDefault="00CC6C62" w:rsidP="00C67E3A">
            <w:pPr>
              <w:widowControl/>
              <w:spacing w:line="420" w:lineRule="atLeast"/>
              <w:jc w:val="left"/>
              <w:rPr>
                <w:rFonts w:ascii="黑体" w:eastAsia="黑体" w:hAnsi="黑体" w:cs="宋体"/>
                <w:kern w:val="0"/>
                <w:szCs w:val="21"/>
              </w:rPr>
            </w:pPr>
            <w:r w:rsidRPr="0074536E">
              <w:rPr>
                <w:rFonts w:ascii="黑体" w:eastAsia="黑体" w:hAnsi="黑体" w:cs="宋体" w:hint="eastAsia"/>
                <w:color w:val="333333"/>
                <w:kern w:val="0"/>
                <w:szCs w:val="21"/>
              </w:rPr>
              <w:t>数学</w:t>
            </w:r>
          </w:p>
        </w:tc>
        <w:tc>
          <w:tcPr>
            <w:tcW w:w="3850" w:type="pct"/>
            <w:tcBorders>
              <w:top w:val="single" w:sz="8" w:space="0" w:color="000000"/>
              <w:left w:val="single" w:sz="8" w:space="0" w:color="000000"/>
              <w:bottom w:val="single" w:sz="8" w:space="0" w:color="000000"/>
              <w:right w:val="single" w:sz="8" w:space="0" w:color="000000"/>
            </w:tcBorders>
            <w:tcMar>
              <w:top w:w="63" w:type="dxa"/>
              <w:left w:w="63" w:type="dxa"/>
              <w:bottom w:w="63" w:type="dxa"/>
              <w:right w:w="63" w:type="dxa"/>
            </w:tcMar>
            <w:vAlign w:val="center"/>
            <w:hideMark/>
          </w:tcPr>
          <w:p w:rsidR="00CC6C62" w:rsidRPr="0074536E" w:rsidRDefault="00CC6C62" w:rsidP="00C67E3A">
            <w:pPr>
              <w:widowControl/>
              <w:spacing w:line="420" w:lineRule="atLeast"/>
              <w:jc w:val="left"/>
              <w:rPr>
                <w:rFonts w:ascii="黑体" w:eastAsia="黑体" w:hAnsi="黑体" w:cs="宋体"/>
                <w:kern w:val="0"/>
                <w:szCs w:val="21"/>
              </w:rPr>
            </w:pPr>
            <w:r w:rsidRPr="0074536E">
              <w:rPr>
                <w:rFonts w:ascii="黑体" w:eastAsia="黑体" w:hAnsi="黑体" w:cs="宋体" w:hint="eastAsia"/>
                <w:color w:val="333333"/>
                <w:kern w:val="0"/>
                <w:szCs w:val="21"/>
              </w:rPr>
              <w:t>1）应用数学、计算数学、概率论等相关专业；</w:t>
            </w:r>
          </w:p>
          <w:p w:rsidR="00CC6C62" w:rsidRPr="0074536E" w:rsidRDefault="00CC6C62" w:rsidP="00C67E3A">
            <w:pPr>
              <w:widowControl/>
              <w:spacing w:line="420" w:lineRule="atLeast"/>
              <w:jc w:val="left"/>
              <w:rPr>
                <w:rFonts w:ascii="黑体" w:eastAsia="黑体" w:hAnsi="黑体" w:cs="宋体"/>
                <w:kern w:val="0"/>
                <w:szCs w:val="21"/>
              </w:rPr>
            </w:pPr>
            <w:r w:rsidRPr="0074536E">
              <w:rPr>
                <w:rFonts w:ascii="黑体" w:eastAsia="黑体" w:hAnsi="黑体" w:cs="宋体" w:hint="eastAsia"/>
                <w:color w:val="333333"/>
                <w:kern w:val="0"/>
                <w:szCs w:val="21"/>
              </w:rPr>
              <w:t>2）具有一定经济学基础者优先。</w:t>
            </w:r>
          </w:p>
        </w:tc>
      </w:tr>
      <w:tr w:rsidR="00CC6C62" w:rsidRPr="0074536E" w:rsidTr="00C67E3A">
        <w:tc>
          <w:tcPr>
            <w:tcW w:w="350" w:type="pct"/>
            <w:tcBorders>
              <w:top w:val="single" w:sz="8" w:space="0" w:color="000000"/>
              <w:left w:val="single" w:sz="8" w:space="0" w:color="000000"/>
              <w:bottom w:val="single" w:sz="8" w:space="0" w:color="000000"/>
              <w:right w:val="single" w:sz="8" w:space="0" w:color="000000"/>
            </w:tcBorders>
            <w:tcMar>
              <w:top w:w="63" w:type="dxa"/>
              <w:left w:w="63" w:type="dxa"/>
              <w:bottom w:w="63" w:type="dxa"/>
              <w:right w:w="63" w:type="dxa"/>
            </w:tcMar>
            <w:vAlign w:val="center"/>
            <w:hideMark/>
          </w:tcPr>
          <w:p w:rsidR="00CC6C62" w:rsidRPr="0074536E" w:rsidRDefault="00CC6C62" w:rsidP="00C67E3A">
            <w:pPr>
              <w:widowControl/>
              <w:spacing w:line="420" w:lineRule="atLeast"/>
              <w:jc w:val="left"/>
              <w:rPr>
                <w:rFonts w:ascii="黑体" w:eastAsia="黑体" w:hAnsi="黑体" w:cs="宋体"/>
                <w:kern w:val="0"/>
                <w:szCs w:val="21"/>
              </w:rPr>
            </w:pPr>
            <w:r w:rsidRPr="0074536E">
              <w:rPr>
                <w:rFonts w:ascii="黑体" w:eastAsia="黑体" w:hAnsi="黑体" w:cs="宋体" w:hint="eastAsia"/>
                <w:color w:val="333333"/>
                <w:kern w:val="0"/>
                <w:szCs w:val="21"/>
              </w:rPr>
              <w:t>6</w:t>
            </w:r>
          </w:p>
        </w:tc>
        <w:tc>
          <w:tcPr>
            <w:tcW w:w="750" w:type="pct"/>
            <w:tcBorders>
              <w:top w:val="single" w:sz="8" w:space="0" w:color="000000"/>
              <w:left w:val="single" w:sz="8" w:space="0" w:color="000000"/>
              <w:bottom w:val="single" w:sz="8" w:space="0" w:color="000000"/>
              <w:right w:val="single" w:sz="8" w:space="0" w:color="000000"/>
            </w:tcBorders>
            <w:tcMar>
              <w:top w:w="63" w:type="dxa"/>
              <w:left w:w="63" w:type="dxa"/>
              <w:bottom w:w="63" w:type="dxa"/>
              <w:right w:w="63" w:type="dxa"/>
            </w:tcMar>
            <w:vAlign w:val="center"/>
            <w:hideMark/>
          </w:tcPr>
          <w:p w:rsidR="00CC6C62" w:rsidRPr="0074536E" w:rsidRDefault="00CC6C62" w:rsidP="00C67E3A">
            <w:pPr>
              <w:widowControl/>
              <w:spacing w:line="420" w:lineRule="atLeast"/>
              <w:jc w:val="left"/>
              <w:rPr>
                <w:rFonts w:ascii="黑体" w:eastAsia="黑体" w:hAnsi="黑体" w:cs="宋体"/>
                <w:kern w:val="0"/>
                <w:szCs w:val="21"/>
              </w:rPr>
            </w:pPr>
            <w:r w:rsidRPr="0074536E">
              <w:rPr>
                <w:rFonts w:ascii="黑体" w:eastAsia="黑体" w:hAnsi="黑体" w:cs="宋体" w:hint="eastAsia"/>
                <w:color w:val="333333"/>
                <w:kern w:val="0"/>
                <w:szCs w:val="21"/>
              </w:rPr>
              <w:t>物理</w:t>
            </w:r>
          </w:p>
        </w:tc>
        <w:tc>
          <w:tcPr>
            <w:tcW w:w="3850" w:type="pct"/>
            <w:tcBorders>
              <w:top w:val="single" w:sz="8" w:space="0" w:color="000000"/>
              <w:left w:val="single" w:sz="8" w:space="0" w:color="000000"/>
              <w:bottom w:val="single" w:sz="8" w:space="0" w:color="000000"/>
              <w:right w:val="single" w:sz="8" w:space="0" w:color="000000"/>
            </w:tcBorders>
            <w:tcMar>
              <w:top w:w="63" w:type="dxa"/>
              <w:left w:w="63" w:type="dxa"/>
              <w:bottom w:w="63" w:type="dxa"/>
              <w:right w:w="63" w:type="dxa"/>
            </w:tcMar>
            <w:vAlign w:val="center"/>
            <w:hideMark/>
          </w:tcPr>
          <w:p w:rsidR="00CC6C62" w:rsidRPr="0074536E" w:rsidRDefault="00CC6C62" w:rsidP="00C67E3A">
            <w:pPr>
              <w:widowControl/>
              <w:spacing w:line="420" w:lineRule="atLeast"/>
              <w:jc w:val="left"/>
              <w:rPr>
                <w:rFonts w:ascii="黑体" w:eastAsia="黑体" w:hAnsi="黑体" w:cs="宋体"/>
                <w:kern w:val="0"/>
                <w:szCs w:val="21"/>
              </w:rPr>
            </w:pPr>
            <w:r w:rsidRPr="0074536E">
              <w:rPr>
                <w:rFonts w:ascii="黑体" w:eastAsia="黑体" w:hAnsi="黑体" w:cs="宋体" w:hint="eastAsia"/>
                <w:color w:val="333333"/>
                <w:kern w:val="0"/>
                <w:szCs w:val="21"/>
              </w:rPr>
              <w:t>掌握坚实的、系统的物理学基础理论及较广泛的物理学基本知识和基本实验方法，具有一定的基础科学研究能力和应用开发能力。</w:t>
            </w:r>
          </w:p>
        </w:tc>
      </w:tr>
      <w:tr w:rsidR="00CC6C62" w:rsidRPr="0074536E" w:rsidTr="00C67E3A">
        <w:tc>
          <w:tcPr>
            <w:tcW w:w="350" w:type="pct"/>
            <w:tcBorders>
              <w:top w:val="single" w:sz="8" w:space="0" w:color="000000"/>
              <w:left w:val="single" w:sz="8" w:space="0" w:color="000000"/>
              <w:bottom w:val="single" w:sz="8" w:space="0" w:color="000000"/>
              <w:right w:val="single" w:sz="8" w:space="0" w:color="000000"/>
            </w:tcBorders>
            <w:tcMar>
              <w:top w:w="63" w:type="dxa"/>
              <w:left w:w="63" w:type="dxa"/>
              <w:bottom w:w="63" w:type="dxa"/>
              <w:right w:w="63" w:type="dxa"/>
            </w:tcMar>
            <w:vAlign w:val="center"/>
            <w:hideMark/>
          </w:tcPr>
          <w:p w:rsidR="00CC6C62" w:rsidRPr="0074536E" w:rsidRDefault="00CC6C62" w:rsidP="00C67E3A">
            <w:pPr>
              <w:widowControl/>
              <w:spacing w:line="420" w:lineRule="atLeast"/>
              <w:jc w:val="left"/>
              <w:rPr>
                <w:rFonts w:ascii="黑体" w:eastAsia="黑体" w:hAnsi="黑体" w:cs="宋体"/>
                <w:kern w:val="0"/>
                <w:szCs w:val="21"/>
              </w:rPr>
            </w:pPr>
            <w:r w:rsidRPr="0074536E">
              <w:rPr>
                <w:rFonts w:ascii="黑体" w:eastAsia="黑体" w:hAnsi="黑体" w:cs="宋体" w:hint="eastAsia"/>
                <w:color w:val="333333"/>
                <w:kern w:val="0"/>
                <w:szCs w:val="21"/>
              </w:rPr>
              <w:t>7</w:t>
            </w:r>
          </w:p>
        </w:tc>
        <w:tc>
          <w:tcPr>
            <w:tcW w:w="750" w:type="pct"/>
            <w:tcBorders>
              <w:top w:val="single" w:sz="8" w:space="0" w:color="000000"/>
              <w:left w:val="single" w:sz="8" w:space="0" w:color="000000"/>
              <w:bottom w:val="single" w:sz="8" w:space="0" w:color="000000"/>
              <w:right w:val="single" w:sz="8" w:space="0" w:color="000000"/>
            </w:tcBorders>
            <w:tcMar>
              <w:top w:w="63" w:type="dxa"/>
              <w:left w:w="63" w:type="dxa"/>
              <w:bottom w:w="63" w:type="dxa"/>
              <w:right w:w="63" w:type="dxa"/>
            </w:tcMar>
            <w:vAlign w:val="center"/>
            <w:hideMark/>
          </w:tcPr>
          <w:p w:rsidR="00CC6C62" w:rsidRPr="0074536E" w:rsidRDefault="00CC6C62" w:rsidP="00C67E3A">
            <w:pPr>
              <w:widowControl/>
              <w:spacing w:line="420" w:lineRule="atLeast"/>
              <w:jc w:val="left"/>
              <w:rPr>
                <w:rFonts w:ascii="黑体" w:eastAsia="黑体" w:hAnsi="黑体" w:cs="宋体"/>
                <w:kern w:val="0"/>
                <w:szCs w:val="21"/>
              </w:rPr>
            </w:pPr>
            <w:r w:rsidRPr="0074536E">
              <w:rPr>
                <w:rFonts w:ascii="黑体" w:eastAsia="黑体" w:hAnsi="黑体" w:cs="宋体" w:hint="eastAsia"/>
                <w:color w:val="333333"/>
                <w:kern w:val="0"/>
                <w:szCs w:val="21"/>
              </w:rPr>
              <w:t>统计</w:t>
            </w:r>
          </w:p>
        </w:tc>
        <w:tc>
          <w:tcPr>
            <w:tcW w:w="3850" w:type="pct"/>
            <w:tcBorders>
              <w:top w:val="single" w:sz="8" w:space="0" w:color="000000"/>
              <w:left w:val="single" w:sz="8" w:space="0" w:color="000000"/>
              <w:bottom w:val="single" w:sz="8" w:space="0" w:color="000000"/>
              <w:right w:val="single" w:sz="8" w:space="0" w:color="000000"/>
            </w:tcBorders>
            <w:tcMar>
              <w:top w:w="63" w:type="dxa"/>
              <w:left w:w="63" w:type="dxa"/>
              <w:bottom w:w="63" w:type="dxa"/>
              <w:right w:w="63" w:type="dxa"/>
            </w:tcMar>
            <w:vAlign w:val="center"/>
            <w:hideMark/>
          </w:tcPr>
          <w:p w:rsidR="00CC6C62" w:rsidRPr="0074536E" w:rsidRDefault="00CC6C62" w:rsidP="00C67E3A">
            <w:pPr>
              <w:widowControl/>
              <w:spacing w:line="420" w:lineRule="atLeast"/>
              <w:jc w:val="left"/>
              <w:rPr>
                <w:rFonts w:ascii="黑体" w:eastAsia="黑体" w:hAnsi="黑体" w:cs="宋体"/>
                <w:kern w:val="0"/>
                <w:szCs w:val="21"/>
              </w:rPr>
            </w:pPr>
            <w:r w:rsidRPr="0074536E">
              <w:rPr>
                <w:rFonts w:ascii="黑体" w:eastAsia="黑体" w:hAnsi="黑体" w:cs="宋体" w:hint="eastAsia"/>
                <w:color w:val="333333"/>
                <w:kern w:val="0"/>
                <w:szCs w:val="21"/>
              </w:rPr>
              <w:t>统计学专业相关。</w:t>
            </w:r>
          </w:p>
        </w:tc>
      </w:tr>
    </w:tbl>
    <w:p w:rsidR="00CC6C62" w:rsidRPr="0074536E" w:rsidRDefault="00CC6C62" w:rsidP="00CC6C62">
      <w:pPr>
        <w:widowControl/>
        <w:spacing w:line="420" w:lineRule="atLeast"/>
        <w:jc w:val="left"/>
        <w:rPr>
          <w:rFonts w:ascii="黑体" w:eastAsia="黑体" w:hAnsi="黑体" w:cs="Tahoma"/>
          <w:color w:val="313131"/>
          <w:kern w:val="0"/>
          <w:szCs w:val="21"/>
        </w:rPr>
      </w:pPr>
      <w:r w:rsidRPr="0074536E">
        <w:rPr>
          <w:rFonts w:ascii="黑体" w:eastAsia="黑体" w:hAnsi="黑体" w:cs="Tahoma" w:hint="eastAsia"/>
          <w:b/>
          <w:bCs/>
          <w:color w:val="008ACC"/>
          <w:kern w:val="0"/>
          <w:szCs w:val="21"/>
        </w:rPr>
        <w:t>二、任职要求</w:t>
      </w:r>
    </w:p>
    <w:p w:rsidR="00CC6C62" w:rsidRPr="0074536E" w:rsidRDefault="00CC6C62" w:rsidP="00CC6C62">
      <w:pPr>
        <w:widowControl/>
        <w:spacing w:line="420" w:lineRule="atLeast"/>
        <w:jc w:val="left"/>
        <w:rPr>
          <w:rFonts w:ascii="黑体" w:eastAsia="黑体" w:hAnsi="黑体" w:cs="Tahoma"/>
          <w:color w:val="313131"/>
          <w:kern w:val="0"/>
          <w:szCs w:val="21"/>
        </w:rPr>
      </w:pPr>
      <w:r w:rsidRPr="0074536E">
        <w:rPr>
          <w:rFonts w:ascii="黑体" w:eastAsia="黑体" w:hAnsi="黑体" w:cs="Times New Roman"/>
          <w:color w:val="333333"/>
          <w:kern w:val="0"/>
          <w:szCs w:val="21"/>
        </w:rPr>
        <w:t>1</w:t>
      </w:r>
      <w:r w:rsidRPr="0074536E">
        <w:rPr>
          <w:rFonts w:ascii="黑体" w:eastAsia="黑体" w:hAnsi="黑体" w:cs="Tahoma" w:hint="eastAsia"/>
          <w:color w:val="333333"/>
          <w:kern w:val="0"/>
          <w:szCs w:val="21"/>
        </w:rPr>
        <w:t>、获得博士学位一般不超过</w:t>
      </w:r>
      <w:r w:rsidRPr="0074536E">
        <w:rPr>
          <w:rFonts w:ascii="黑体" w:eastAsia="黑体" w:hAnsi="黑体" w:cs="Times New Roman"/>
          <w:color w:val="333333"/>
          <w:kern w:val="0"/>
          <w:szCs w:val="21"/>
        </w:rPr>
        <w:t>3</w:t>
      </w:r>
      <w:r w:rsidRPr="0074536E">
        <w:rPr>
          <w:rFonts w:ascii="黑体" w:eastAsia="黑体" w:hAnsi="黑体" w:cs="Tahoma" w:hint="eastAsia"/>
          <w:color w:val="333333"/>
          <w:kern w:val="0"/>
          <w:szCs w:val="21"/>
        </w:rPr>
        <w:t>年，或从其他博士后科研流动站（工作站）出站的博士后研究人员；</w:t>
      </w:r>
    </w:p>
    <w:p w:rsidR="00CC6C62" w:rsidRPr="0074536E" w:rsidRDefault="00CC6C62" w:rsidP="00CC6C62">
      <w:pPr>
        <w:widowControl/>
        <w:spacing w:line="420" w:lineRule="atLeast"/>
        <w:jc w:val="left"/>
        <w:rPr>
          <w:rFonts w:ascii="黑体" w:eastAsia="黑体" w:hAnsi="黑体" w:cs="Tahoma"/>
          <w:color w:val="313131"/>
          <w:kern w:val="0"/>
          <w:szCs w:val="21"/>
        </w:rPr>
      </w:pPr>
      <w:r w:rsidRPr="0074536E">
        <w:rPr>
          <w:rFonts w:ascii="黑体" w:eastAsia="黑体" w:hAnsi="黑体" w:cs="Times New Roman"/>
          <w:color w:val="333333"/>
          <w:kern w:val="0"/>
          <w:szCs w:val="21"/>
        </w:rPr>
        <w:t>2</w:t>
      </w:r>
      <w:r w:rsidRPr="0074536E">
        <w:rPr>
          <w:rFonts w:ascii="黑体" w:eastAsia="黑体" w:hAnsi="黑体" w:cs="Tahoma" w:hint="eastAsia"/>
          <w:color w:val="333333"/>
          <w:kern w:val="0"/>
          <w:szCs w:val="21"/>
        </w:rPr>
        <w:t>、近</w:t>
      </w:r>
      <w:r w:rsidRPr="0074536E">
        <w:rPr>
          <w:rFonts w:ascii="黑体" w:eastAsia="黑体" w:hAnsi="黑体" w:cs="Times New Roman"/>
          <w:color w:val="333333"/>
          <w:kern w:val="0"/>
          <w:szCs w:val="21"/>
        </w:rPr>
        <w:t>3</w:t>
      </w:r>
      <w:r w:rsidRPr="0074536E">
        <w:rPr>
          <w:rFonts w:ascii="黑体" w:eastAsia="黑体" w:hAnsi="黑体" w:cs="Tahoma" w:hint="eastAsia"/>
          <w:color w:val="333333"/>
          <w:kern w:val="0"/>
          <w:szCs w:val="21"/>
        </w:rPr>
        <w:t>年内至少在本专业国际期刊发表有</w:t>
      </w:r>
      <w:r w:rsidRPr="0074536E">
        <w:rPr>
          <w:rFonts w:ascii="黑体" w:eastAsia="黑体" w:hAnsi="黑体" w:cs="Times New Roman"/>
          <w:color w:val="333333"/>
          <w:kern w:val="0"/>
          <w:szCs w:val="21"/>
        </w:rPr>
        <w:t>1-2</w:t>
      </w:r>
      <w:r w:rsidRPr="0074536E">
        <w:rPr>
          <w:rFonts w:ascii="黑体" w:eastAsia="黑体" w:hAnsi="黑体" w:cs="Tahoma" w:hint="eastAsia"/>
          <w:color w:val="333333"/>
          <w:kern w:val="0"/>
          <w:szCs w:val="21"/>
        </w:rPr>
        <w:t>篇第一作者论文；</w:t>
      </w:r>
    </w:p>
    <w:p w:rsidR="00CC6C62" w:rsidRPr="0074536E" w:rsidRDefault="00CC6C62" w:rsidP="00CC6C62">
      <w:pPr>
        <w:widowControl/>
        <w:spacing w:line="420" w:lineRule="atLeast"/>
        <w:jc w:val="left"/>
        <w:rPr>
          <w:rFonts w:ascii="黑体" w:eastAsia="黑体" w:hAnsi="黑体" w:cs="Tahoma"/>
          <w:color w:val="313131"/>
          <w:kern w:val="0"/>
          <w:szCs w:val="21"/>
        </w:rPr>
      </w:pPr>
      <w:r w:rsidRPr="0074536E">
        <w:rPr>
          <w:rFonts w:ascii="黑体" w:eastAsia="黑体" w:hAnsi="黑体" w:cs="Times New Roman"/>
          <w:color w:val="333333"/>
          <w:kern w:val="0"/>
          <w:szCs w:val="21"/>
        </w:rPr>
        <w:lastRenderedPageBreak/>
        <w:t>3</w:t>
      </w:r>
      <w:r w:rsidRPr="0074536E">
        <w:rPr>
          <w:rFonts w:ascii="黑体" w:eastAsia="黑体" w:hAnsi="黑体" w:cs="Tahoma" w:hint="eastAsia"/>
          <w:color w:val="333333"/>
          <w:kern w:val="0"/>
          <w:szCs w:val="21"/>
        </w:rPr>
        <w:t>、年龄一般为</w:t>
      </w:r>
      <w:r w:rsidRPr="0074536E">
        <w:rPr>
          <w:rFonts w:ascii="黑体" w:eastAsia="黑体" w:hAnsi="黑体" w:cs="Times New Roman"/>
          <w:color w:val="333333"/>
          <w:kern w:val="0"/>
          <w:szCs w:val="21"/>
        </w:rPr>
        <w:t>35</w:t>
      </w:r>
      <w:r w:rsidRPr="0074536E">
        <w:rPr>
          <w:rFonts w:ascii="黑体" w:eastAsia="黑体" w:hAnsi="黑体" w:cs="Tahoma" w:hint="eastAsia"/>
          <w:color w:val="333333"/>
          <w:kern w:val="0"/>
          <w:szCs w:val="21"/>
        </w:rPr>
        <w:t>周岁以下。</w:t>
      </w:r>
    </w:p>
    <w:p w:rsidR="00CC6C62" w:rsidRPr="0074536E" w:rsidRDefault="00CC6C62" w:rsidP="00CC6C62">
      <w:pPr>
        <w:widowControl/>
        <w:spacing w:line="420" w:lineRule="atLeast"/>
        <w:jc w:val="left"/>
        <w:rPr>
          <w:rFonts w:ascii="黑体" w:eastAsia="黑体" w:hAnsi="黑体" w:cs="Tahoma"/>
          <w:color w:val="313131"/>
          <w:kern w:val="0"/>
          <w:szCs w:val="21"/>
        </w:rPr>
      </w:pPr>
      <w:r w:rsidRPr="0074536E">
        <w:rPr>
          <w:rFonts w:ascii="黑体" w:eastAsia="黑体" w:hAnsi="黑体" w:cs="Tahoma" w:hint="eastAsia"/>
          <w:b/>
          <w:bCs/>
          <w:color w:val="008ACC"/>
          <w:kern w:val="0"/>
          <w:szCs w:val="21"/>
        </w:rPr>
        <w:t>三、拟聘方式及薪酬待遇</w:t>
      </w:r>
    </w:p>
    <w:p w:rsidR="00CC6C62" w:rsidRPr="0074536E" w:rsidRDefault="00CC6C62" w:rsidP="00CC6C62">
      <w:pPr>
        <w:widowControl/>
        <w:spacing w:line="420" w:lineRule="atLeast"/>
        <w:jc w:val="left"/>
        <w:rPr>
          <w:rFonts w:ascii="黑体" w:eastAsia="黑体" w:hAnsi="黑体" w:cs="Tahoma"/>
          <w:color w:val="313131"/>
          <w:kern w:val="0"/>
          <w:szCs w:val="21"/>
        </w:rPr>
      </w:pPr>
      <w:r w:rsidRPr="0074536E">
        <w:rPr>
          <w:rFonts w:ascii="黑体" w:eastAsia="黑体" w:hAnsi="黑体" w:cs="Times New Roman"/>
          <w:color w:val="333333"/>
          <w:kern w:val="0"/>
          <w:szCs w:val="21"/>
        </w:rPr>
        <w:t>1</w:t>
      </w:r>
      <w:r w:rsidRPr="0074536E">
        <w:rPr>
          <w:rFonts w:ascii="黑体" w:eastAsia="黑体" w:hAnsi="黑体" w:cs="Tahoma" w:hint="eastAsia"/>
          <w:color w:val="333333"/>
          <w:kern w:val="0"/>
          <w:szCs w:val="21"/>
        </w:rPr>
        <w:t>、拟聘方式：全职博士后；</w:t>
      </w:r>
    </w:p>
    <w:p w:rsidR="00CC6C62" w:rsidRPr="0074536E" w:rsidRDefault="00CC6C62" w:rsidP="00CC6C62">
      <w:pPr>
        <w:widowControl/>
        <w:spacing w:line="420" w:lineRule="atLeast"/>
        <w:jc w:val="left"/>
        <w:rPr>
          <w:rFonts w:ascii="黑体" w:eastAsia="黑体" w:hAnsi="黑体" w:cs="Tahoma"/>
          <w:color w:val="313131"/>
          <w:kern w:val="0"/>
          <w:szCs w:val="21"/>
        </w:rPr>
      </w:pPr>
      <w:r w:rsidRPr="0074536E">
        <w:rPr>
          <w:rFonts w:ascii="黑体" w:eastAsia="黑体" w:hAnsi="黑体" w:cs="Times New Roman"/>
          <w:color w:val="333333"/>
          <w:kern w:val="0"/>
          <w:szCs w:val="21"/>
        </w:rPr>
        <w:t>2</w:t>
      </w:r>
      <w:r w:rsidRPr="0074536E">
        <w:rPr>
          <w:rFonts w:ascii="黑体" w:eastAsia="黑体" w:hAnsi="黑体" w:cs="Tahoma" w:hint="eastAsia"/>
          <w:color w:val="333333"/>
          <w:kern w:val="0"/>
          <w:szCs w:val="21"/>
        </w:rPr>
        <w:t>、工资及福利待遇按国家博士后相关规定和国经院有关规定执行，五险一金，假期与学校规定同步执行；</w:t>
      </w:r>
    </w:p>
    <w:p w:rsidR="00CC6C62" w:rsidRPr="0074536E" w:rsidRDefault="00CC6C62" w:rsidP="00CC6C62">
      <w:pPr>
        <w:widowControl/>
        <w:spacing w:line="420" w:lineRule="atLeast"/>
        <w:jc w:val="left"/>
        <w:rPr>
          <w:rFonts w:ascii="黑体" w:eastAsia="黑体" w:hAnsi="黑体" w:cs="Tahoma"/>
          <w:color w:val="313131"/>
          <w:kern w:val="0"/>
          <w:szCs w:val="21"/>
        </w:rPr>
      </w:pPr>
      <w:r w:rsidRPr="0074536E">
        <w:rPr>
          <w:rFonts w:ascii="黑体" w:eastAsia="黑体" w:hAnsi="黑体" w:cs="Times New Roman"/>
          <w:color w:val="333333"/>
          <w:kern w:val="0"/>
          <w:szCs w:val="21"/>
        </w:rPr>
        <w:t>3</w:t>
      </w:r>
      <w:r w:rsidRPr="0074536E">
        <w:rPr>
          <w:rFonts w:ascii="黑体" w:eastAsia="黑体" w:hAnsi="黑体" w:cs="Tahoma" w:hint="eastAsia"/>
          <w:color w:val="333333"/>
          <w:kern w:val="0"/>
          <w:szCs w:val="21"/>
        </w:rPr>
        <w:t>、博士后出站时，享受相应国家优惠政策；</w:t>
      </w:r>
    </w:p>
    <w:p w:rsidR="00CC6C62" w:rsidRPr="0074536E" w:rsidRDefault="00CC6C62" w:rsidP="00CC6C62">
      <w:pPr>
        <w:widowControl/>
        <w:spacing w:line="420" w:lineRule="atLeast"/>
        <w:jc w:val="left"/>
        <w:rPr>
          <w:rFonts w:ascii="黑体" w:eastAsia="黑体" w:hAnsi="黑体" w:cs="Tahoma"/>
          <w:color w:val="313131"/>
          <w:kern w:val="0"/>
          <w:szCs w:val="21"/>
        </w:rPr>
      </w:pPr>
      <w:r w:rsidRPr="0074536E">
        <w:rPr>
          <w:rFonts w:ascii="黑体" w:eastAsia="黑体" w:hAnsi="黑体" w:cs="Times New Roman"/>
          <w:color w:val="333333"/>
          <w:kern w:val="0"/>
          <w:szCs w:val="21"/>
        </w:rPr>
        <w:t>4</w:t>
      </w:r>
      <w:r w:rsidRPr="0074536E">
        <w:rPr>
          <w:rFonts w:ascii="黑体" w:eastAsia="黑体" w:hAnsi="黑体" w:cs="Tahoma" w:hint="eastAsia"/>
          <w:color w:val="333333"/>
          <w:kern w:val="0"/>
          <w:szCs w:val="21"/>
        </w:rPr>
        <w:t>、根据博士后在站期间的科研工作表现，结合国经院平台人才需求，博士后出站时将择优留用部分人员。</w:t>
      </w:r>
    </w:p>
    <w:p w:rsidR="00CC6C62" w:rsidRPr="0074536E" w:rsidRDefault="00CC6C62" w:rsidP="00CC6C62">
      <w:pPr>
        <w:widowControl/>
        <w:spacing w:line="420" w:lineRule="atLeast"/>
        <w:jc w:val="left"/>
        <w:rPr>
          <w:rFonts w:ascii="黑体" w:eastAsia="黑体" w:hAnsi="黑体" w:cs="Tahoma"/>
          <w:color w:val="313131"/>
          <w:kern w:val="0"/>
          <w:szCs w:val="21"/>
        </w:rPr>
      </w:pPr>
      <w:r w:rsidRPr="0074536E">
        <w:rPr>
          <w:rFonts w:ascii="黑体" w:eastAsia="黑体" w:hAnsi="黑体" w:cs="Tahoma" w:hint="eastAsia"/>
          <w:b/>
          <w:bCs/>
          <w:color w:val="008ACC"/>
          <w:kern w:val="0"/>
          <w:szCs w:val="21"/>
        </w:rPr>
        <w:t>四、报名方式</w:t>
      </w:r>
    </w:p>
    <w:p w:rsidR="00CC6C62" w:rsidRPr="0074536E" w:rsidRDefault="00CC6C62" w:rsidP="00CC6C62">
      <w:pPr>
        <w:widowControl/>
        <w:spacing w:line="420" w:lineRule="atLeast"/>
        <w:jc w:val="left"/>
        <w:rPr>
          <w:rFonts w:ascii="黑体" w:eastAsia="黑体" w:hAnsi="黑体" w:cs="Tahoma"/>
          <w:color w:val="313131"/>
          <w:kern w:val="0"/>
          <w:szCs w:val="21"/>
        </w:rPr>
      </w:pPr>
      <w:r w:rsidRPr="0074536E">
        <w:rPr>
          <w:rFonts w:ascii="黑体" w:eastAsia="黑体" w:hAnsi="黑体" w:cs="Times New Roman"/>
          <w:color w:val="333333"/>
          <w:kern w:val="0"/>
          <w:szCs w:val="21"/>
        </w:rPr>
        <w:t>1</w:t>
      </w:r>
      <w:r w:rsidRPr="0074536E">
        <w:rPr>
          <w:rFonts w:ascii="黑体" w:eastAsia="黑体" w:hAnsi="黑体" w:cs="Tahoma" w:hint="eastAsia"/>
          <w:color w:val="333333"/>
          <w:kern w:val="0"/>
          <w:szCs w:val="21"/>
        </w:rPr>
        <w:t>、报名方式：发送简历至邮箱：</w:t>
      </w:r>
      <w:hyperlink r:id="rId7" w:history="1">
        <w:r w:rsidRPr="0074536E">
          <w:rPr>
            <w:rFonts w:ascii="黑体" w:eastAsia="黑体" w:hAnsi="黑体" w:cs="Times New Roman"/>
            <w:b/>
            <w:bCs/>
            <w:color w:val="FF3300"/>
            <w:kern w:val="0"/>
            <w:szCs w:val="21"/>
            <w:bdr w:val="none" w:sz="0" w:space="0" w:color="auto" w:frame="1"/>
          </w:rPr>
          <w:t>naeshr@bjtu.edu.cn</w:t>
        </w:r>
      </w:hyperlink>
      <w:r w:rsidRPr="0074536E">
        <w:rPr>
          <w:rFonts w:ascii="黑体" w:eastAsia="黑体" w:hAnsi="黑体" w:cs="Tahoma" w:hint="eastAsia"/>
          <w:color w:val="333333"/>
          <w:kern w:val="0"/>
          <w:szCs w:val="21"/>
        </w:rPr>
        <w:t>；邮件标题请以：</w:t>
      </w:r>
      <w:r w:rsidRPr="0074536E">
        <w:rPr>
          <w:rFonts w:ascii="黑体" w:eastAsia="黑体" w:hAnsi="黑体" w:cs="Times New Roman"/>
          <w:color w:val="333333"/>
          <w:kern w:val="0"/>
          <w:szCs w:val="21"/>
        </w:rPr>
        <w:t>"</w:t>
      </w:r>
      <w:r w:rsidRPr="0074536E">
        <w:rPr>
          <w:rFonts w:ascii="黑体" w:eastAsia="黑体" w:hAnsi="黑体" w:cs="Tahoma" w:hint="eastAsia"/>
          <w:color w:val="333333"/>
          <w:kern w:val="0"/>
          <w:szCs w:val="21"/>
        </w:rPr>
        <w:t>姓名</w:t>
      </w:r>
      <w:r w:rsidRPr="0074536E">
        <w:rPr>
          <w:rFonts w:ascii="宋体" w:eastAsia="宋体" w:hAnsi="宋体" w:cs="宋体" w:hint="eastAsia"/>
          <w:color w:val="333333"/>
          <w:kern w:val="0"/>
          <w:szCs w:val="21"/>
        </w:rPr>
        <w:t> </w:t>
      </w:r>
      <w:r w:rsidRPr="0074536E">
        <w:rPr>
          <w:rFonts w:ascii="黑体" w:eastAsia="黑体" w:hAnsi="黑体" w:cs="Tahoma" w:hint="eastAsia"/>
          <w:color w:val="333333"/>
          <w:kern w:val="0"/>
          <w:szCs w:val="21"/>
        </w:rPr>
        <w:t>博士毕业院校名称</w:t>
      </w:r>
      <w:r w:rsidRPr="0074536E">
        <w:rPr>
          <w:rFonts w:ascii="宋体" w:eastAsia="宋体" w:hAnsi="宋体" w:cs="宋体" w:hint="eastAsia"/>
          <w:color w:val="333333"/>
          <w:kern w:val="0"/>
          <w:szCs w:val="21"/>
        </w:rPr>
        <w:t> </w:t>
      </w:r>
      <w:r w:rsidRPr="0074536E">
        <w:rPr>
          <w:rFonts w:ascii="黑体" w:eastAsia="黑体" w:hAnsi="黑体" w:cs="Tahoma" w:hint="eastAsia"/>
          <w:color w:val="333333"/>
          <w:kern w:val="0"/>
          <w:szCs w:val="21"/>
        </w:rPr>
        <w:t>专业</w:t>
      </w:r>
      <w:r w:rsidRPr="0074536E">
        <w:rPr>
          <w:rFonts w:ascii="黑体" w:eastAsia="黑体" w:hAnsi="黑体" w:cs="Times New Roman"/>
          <w:color w:val="333333"/>
          <w:kern w:val="0"/>
          <w:szCs w:val="21"/>
        </w:rPr>
        <w:t>"</w:t>
      </w:r>
      <w:r w:rsidRPr="0074536E">
        <w:rPr>
          <w:rFonts w:ascii="黑体" w:eastAsia="黑体" w:hAnsi="黑体" w:cs="Tahoma" w:hint="eastAsia"/>
          <w:color w:val="333333"/>
          <w:kern w:val="0"/>
          <w:szCs w:val="21"/>
        </w:rPr>
        <w:t>命名，申请材料主要内容应包括：</w:t>
      </w:r>
    </w:p>
    <w:p w:rsidR="00CC6C62" w:rsidRPr="0074536E" w:rsidRDefault="00CC6C62" w:rsidP="00CC6C62">
      <w:pPr>
        <w:widowControl/>
        <w:spacing w:line="420" w:lineRule="atLeast"/>
        <w:jc w:val="left"/>
        <w:rPr>
          <w:rFonts w:ascii="黑体" w:eastAsia="黑体" w:hAnsi="黑体" w:cs="Tahoma"/>
          <w:color w:val="313131"/>
          <w:kern w:val="0"/>
          <w:szCs w:val="21"/>
        </w:rPr>
      </w:pPr>
      <w:r w:rsidRPr="0074536E">
        <w:rPr>
          <w:rFonts w:ascii="黑体" w:eastAsia="黑体" w:hAnsi="黑体" w:cs="Tahoma" w:hint="eastAsia"/>
          <w:color w:val="333333"/>
          <w:kern w:val="0"/>
          <w:szCs w:val="21"/>
        </w:rPr>
        <w:t>（</w:t>
      </w:r>
      <w:r w:rsidRPr="0074536E">
        <w:rPr>
          <w:rFonts w:ascii="黑体" w:eastAsia="黑体" w:hAnsi="黑体" w:cs="Times New Roman"/>
          <w:color w:val="333333"/>
          <w:kern w:val="0"/>
          <w:szCs w:val="21"/>
        </w:rPr>
        <w:t>1</w:t>
      </w:r>
      <w:r w:rsidRPr="0074536E">
        <w:rPr>
          <w:rFonts w:ascii="黑体" w:eastAsia="黑体" w:hAnsi="黑体" w:cs="Tahoma" w:hint="eastAsia"/>
          <w:color w:val="333333"/>
          <w:kern w:val="0"/>
          <w:szCs w:val="21"/>
        </w:rPr>
        <w:t>）个人简历；</w:t>
      </w:r>
    </w:p>
    <w:p w:rsidR="00CC6C62" w:rsidRPr="0074536E" w:rsidRDefault="00CC6C62" w:rsidP="00CC6C62">
      <w:pPr>
        <w:widowControl/>
        <w:spacing w:line="420" w:lineRule="atLeast"/>
        <w:jc w:val="left"/>
        <w:rPr>
          <w:rFonts w:ascii="黑体" w:eastAsia="黑体" w:hAnsi="黑体" w:cs="Tahoma"/>
          <w:color w:val="313131"/>
          <w:kern w:val="0"/>
          <w:szCs w:val="21"/>
        </w:rPr>
      </w:pPr>
      <w:r w:rsidRPr="0074536E">
        <w:rPr>
          <w:rFonts w:ascii="黑体" w:eastAsia="黑体" w:hAnsi="黑体" w:cs="Tahoma" w:hint="eastAsia"/>
          <w:color w:val="333333"/>
          <w:kern w:val="0"/>
          <w:szCs w:val="21"/>
        </w:rPr>
        <w:t>（</w:t>
      </w:r>
      <w:r w:rsidRPr="0074536E">
        <w:rPr>
          <w:rFonts w:ascii="黑体" w:eastAsia="黑体" w:hAnsi="黑体" w:cs="Times New Roman"/>
          <w:color w:val="333333"/>
          <w:kern w:val="0"/>
          <w:szCs w:val="21"/>
        </w:rPr>
        <w:t>2</w:t>
      </w:r>
      <w:r w:rsidRPr="0074536E">
        <w:rPr>
          <w:rFonts w:ascii="黑体" w:eastAsia="黑体" w:hAnsi="黑体" w:cs="Tahoma" w:hint="eastAsia"/>
          <w:color w:val="333333"/>
          <w:kern w:val="0"/>
          <w:szCs w:val="21"/>
        </w:rPr>
        <w:t>）曾参加或承担的主要科研工作简介，成果业绩；</w:t>
      </w:r>
    </w:p>
    <w:p w:rsidR="00CC6C62" w:rsidRPr="0074536E" w:rsidRDefault="00CC6C62" w:rsidP="00CC6C62">
      <w:pPr>
        <w:widowControl/>
        <w:spacing w:line="420" w:lineRule="atLeast"/>
        <w:jc w:val="left"/>
        <w:rPr>
          <w:rFonts w:ascii="黑体" w:eastAsia="黑体" w:hAnsi="黑体" w:cs="Tahoma"/>
          <w:color w:val="313131"/>
          <w:kern w:val="0"/>
          <w:szCs w:val="21"/>
        </w:rPr>
      </w:pPr>
      <w:r w:rsidRPr="0074536E">
        <w:rPr>
          <w:rFonts w:ascii="黑体" w:eastAsia="黑体" w:hAnsi="黑体" w:cs="Tahoma" w:hint="eastAsia"/>
          <w:color w:val="333333"/>
          <w:kern w:val="0"/>
          <w:szCs w:val="21"/>
        </w:rPr>
        <w:t>（</w:t>
      </w:r>
      <w:r w:rsidRPr="0074536E">
        <w:rPr>
          <w:rFonts w:ascii="黑体" w:eastAsia="黑体" w:hAnsi="黑体" w:cs="Times New Roman"/>
          <w:color w:val="333333"/>
          <w:kern w:val="0"/>
          <w:szCs w:val="21"/>
        </w:rPr>
        <w:t>3</w:t>
      </w:r>
      <w:r w:rsidRPr="0074536E">
        <w:rPr>
          <w:rFonts w:ascii="黑体" w:eastAsia="黑体" w:hAnsi="黑体" w:cs="Tahoma" w:hint="eastAsia"/>
          <w:color w:val="333333"/>
          <w:kern w:val="0"/>
          <w:szCs w:val="21"/>
        </w:rPr>
        <w:t>）不超过</w:t>
      </w:r>
      <w:r w:rsidRPr="0074536E">
        <w:rPr>
          <w:rFonts w:ascii="黑体" w:eastAsia="黑体" w:hAnsi="黑体" w:cs="Times New Roman"/>
          <w:color w:val="333333"/>
          <w:kern w:val="0"/>
          <w:szCs w:val="21"/>
        </w:rPr>
        <w:t>5</w:t>
      </w:r>
      <w:r w:rsidRPr="0074536E">
        <w:rPr>
          <w:rFonts w:ascii="黑体" w:eastAsia="黑体" w:hAnsi="黑体" w:cs="Tahoma" w:hint="eastAsia"/>
          <w:color w:val="333333"/>
          <w:kern w:val="0"/>
          <w:szCs w:val="21"/>
        </w:rPr>
        <w:t>篇代表性的论（著）。</w:t>
      </w:r>
    </w:p>
    <w:p w:rsidR="00CC6C62" w:rsidRPr="0074536E" w:rsidRDefault="00CC6C62" w:rsidP="00CC6C62">
      <w:pPr>
        <w:widowControl/>
        <w:spacing w:line="420" w:lineRule="atLeast"/>
        <w:jc w:val="left"/>
        <w:rPr>
          <w:rFonts w:ascii="黑体" w:eastAsia="黑体" w:hAnsi="黑体" w:cs="Tahoma"/>
          <w:color w:val="313131"/>
          <w:kern w:val="0"/>
          <w:szCs w:val="21"/>
        </w:rPr>
      </w:pPr>
      <w:r w:rsidRPr="0074536E">
        <w:rPr>
          <w:rFonts w:ascii="黑体" w:eastAsia="黑体" w:hAnsi="黑体" w:cs="Times New Roman"/>
          <w:color w:val="333333"/>
          <w:kern w:val="0"/>
          <w:szCs w:val="21"/>
        </w:rPr>
        <w:t>2</w:t>
      </w:r>
      <w:r w:rsidRPr="0074536E">
        <w:rPr>
          <w:rFonts w:ascii="黑体" w:eastAsia="黑体" w:hAnsi="黑体" w:cs="Tahoma" w:hint="eastAsia"/>
          <w:color w:val="333333"/>
          <w:kern w:val="0"/>
          <w:szCs w:val="21"/>
        </w:rPr>
        <w:t>、联系电话：</w:t>
      </w:r>
      <w:r w:rsidRPr="0074536E">
        <w:rPr>
          <w:rFonts w:ascii="黑体" w:eastAsia="黑体" w:hAnsi="黑体" w:cs="Times New Roman"/>
          <w:color w:val="333333"/>
          <w:kern w:val="0"/>
          <w:szCs w:val="21"/>
        </w:rPr>
        <w:t>010-51684334，来电时请说明是在</w:t>
      </w:r>
      <w:r>
        <w:rPr>
          <w:rFonts w:ascii="黑体" w:eastAsia="黑体" w:hAnsi="黑体" w:cs="Times New Roman" w:hint="eastAsia"/>
          <w:color w:val="333333"/>
          <w:kern w:val="0"/>
          <w:szCs w:val="21"/>
        </w:rPr>
        <w:t>哪</w:t>
      </w:r>
      <w:r w:rsidRPr="0074536E">
        <w:rPr>
          <w:rFonts w:ascii="黑体" w:eastAsia="黑体" w:hAnsi="黑体" w:cs="Times New Roman"/>
          <w:color w:val="333333"/>
          <w:kern w:val="0"/>
          <w:szCs w:val="21"/>
        </w:rPr>
        <w:t>看到的信息。</w:t>
      </w:r>
    </w:p>
    <w:p w:rsidR="00CC6C62" w:rsidRPr="0074536E" w:rsidRDefault="00CC6C62" w:rsidP="00CC6C62">
      <w:pPr>
        <w:widowControl/>
        <w:spacing w:line="420" w:lineRule="atLeast"/>
        <w:jc w:val="left"/>
        <w:rPr>
          <w:rFonts w:ascii="黑体" w:eastAsia="黑体" w:hAnsi="黑体" w:cs="Tahoma"/>
          <w:color w:val="313131"/>
          <w:kern w:val="0"/>
          <w:szCs w:val="21"/>
        </w:rPr>
      </w:pPr>
      <w:r w:rsidRPr="0074536E">
        <w:rPr>
          <w:rFonts w:ascii="黑体" w:eastAsia="黑体" w:hAnsi="黑体" w:cs="Times New Roman"/>
          <w:color w:val="333333"/>
          <w:kern w:val="0"/>
          <w:szCs w:val="21"/>
        </w:rPr>
        <w:t>3</w:t>
      </w:r>
      <w:r w:rsidRPr="0074536E">
        <w:rPr>
          <w:rFonts w:ascii="黑体" w:eastAsia="黑体" w:hAnsi="黑体" w:cs="Tahoma" w:hint="eastAsia"/>
          <w:color w:val="333333"/>
          <w:kern w:val="0"/>
          <w:szCs w:val="21"/>
        </w:rPr>
        <w:t>、联系邮箱：</w:t>
      </w:r>
      <w:hyperlink r:id="rId8" w:history="1">
        <w:r w:rsidRPr="0074536E">
          <w:rPr>
            <w:rFonts w:ascii="黑体" w:eastAsia="黑体" w:hAnsi="黑体" w:cs="Times New Roman"/>
            <w:b/>
            <w:bCs/>
            <w:color w:val="FF3300"/>
            <w:kern w:val="0"/>
            <w:szCs w:val="21"/>
            <w:bdr w:val="none" w:sz="0" w:space="0" w:color="auto" w:frame="1"/>
          </w:rPr>
          <w:t>naeshr@bjtu.edu.cn</w:t>
        </w:r>
      </w:hyperlink>
    </w:p>
    <w:p w:rsidR="00C82BD1" w:rsidRPr="00CC6C62" w:rsidRDefault="00C82BD1"/>
    <w:sectPr w:rsidR="00C82BD1" w:rsidRPr="00CC6C62" w:rsidSect="00C82B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179" w:rsidRDefault="00C95179" w:rsidP="00CC6C62">
      <w:r>
        <w:separator/>
      </w:r>
    </w:p>
  </w:endnote>
  <w:endnote w:type="continuationSeparator" w:id="0">
    <w:p w:rsidR="00C95179" w:rsidRDefault="00C95179" w:rsidP="00CC6C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179" w:rsidRDefault="00C95179" w:rsidP="00CC6C62">
      <w:r>
        <w:separator/>
      </w:r>
    </w:p>
  </w:footnote>
  <w:footnote w:type="continuationSeparator" w:id="0">
    <w:p w:rsidR="00C95179" w:rsidRDefault="00C95179" w:rsidP="00CC6C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6C62"/>
    <w:rsid w:val="00C82BD1"/>
    <w:rsid w:val="00C95179"/>
    <w:rsid w:val="00CC6C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C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6C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6C62"/>
    <w:rPr>
      <w:sz w:val="18"/>
      <w:szCs w:val="18"/>
    </w:rPr>
  </w:style>
  <w:style w:type="paragraph" w:styleId="a4">
    <w:name w:val="footer"/>
    <w:basedOn w:val="a"/>
    <w:link w:val="Char0"/>
    <w:uiPriority w:val="99"/>
    <w:semiHidden/>
    <w:unhideWhenUsed/>
    <w:rsid w:val="00CC6C6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C6C62"/>
    <w:rPr>
      <w:sz w:val="18"/>
      <w:szCs w:val="18"/>
    </w:rPr>
  </w:style>
  <w:style w:type="paragraph" w:styleId="a5">
    <w:name w:val="No Spacing"/>
    <w:uiPriority w:val="1"/>
    <w:qFormat/>
    <w:rsid w:val="00CC6C62"/>
    <w:pPr>
      <w:widowControl w:val="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eshr@bjtu.edu.cn" TargetMode="External"/><Relationship Id="rId3" Type="http://schemas.openxmlformats.org/officeDocument/2006/relationships/webSettings" Target="webSettings.xml"/><Relationship Id="rId7" Type="http://schemas.openxmlformats.org/officeDocument/2006/relationships/hyperlink" Target="mailto:naeshr@bjt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es.bjtu.edu.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2018-04-18T08:38:00Z</dcterms:created>
  <dcterms:modified xsi:type="dcterms:W3CDTF">2018-04-18T08:41:00Z</dcterms:modified>
</cp:coreProperties>
</file>