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07E" w:rsidRPr="002D5C9B" w:rsidRDefault="002D5C9B" w:rsidP="002D5C9B">
      <w:pPr>
        <w:rPr>
          <w:rStyle w:val="a3"/>
          <w:rFonts w:asciiTheme="minorEastAsia" w:hAnsiTheme="minorEastAsia"/>
          <w:sz w:val="36"/>
          <w:szCs w:val="36"/>
          <w:shd w:val="clear" w:color="auto" w:fill="FFFFFF"/>
        </w:rPr>
      </w:pPr>
      <w:r w:rsidRPr="002D5C9B">
        <w:rPr>
          <w:rStyle w:val="a3"/>
          <w:rFonts w:asciiTheme="minorEastAsia" w:hAnsiTheme="minorEastAsia" w:hint="eastAsia"/>
          <w:sz w:val="36"/>
          <w:szCs w:val="36"/>
          <w:shd w:val="clear" w:color="auto" w:fill="FFFFFF"/>
        </w:rPr>
        <w:t>中国人保博士后科研工作站2018年博士后研究人员</w:t>
      </w:r>
    </w:p>
    <w:p w:rsidR="002D5C9B" w:rsidRPr="002D5C9B" w:rsidRDefault="002D5C9B" w:rsidP="002D5C9B">
      <w:pPr>
        <w:pStyle w:val="a4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/>
        </w:rPr>
      </w:pPr>
      <w:r w:rsidRPr="002D5C9B">
        <w:rPr>
          <w:rStyle w:val="a3"/>
          <w:rFonts w:asciiTheme="minorEastAsia" w:eastAsiaTheme="minorEastAsia" w:hAnsiTheme="minorEastAsia" w:hint="eastAsia"/>
        </w:rPr>
        <w:t>一、招收条件</w:t>
      </w:r>
      <w:r w:rsidRPr="002D5C9B">
        <w:rPr>
          <w:rFonts w:asciiTheme="minorEastAsia" w:eastAsiaTheme="minorEastAsia" w:hAnsiTheme="minorEastAsia" w:hint="eastAsia"/>
        </w:rPr>
        <w:br/>
        <w:t>1.具有良好的政治素质和道德修养，遵纪守法；</w:t>
      </w:r>
      <w:r w:rsidRPr="002D5C9B">
        <w:rPr>
          <w:rFonts w:asciiTheme="minorEastAsia" w:eastAsiaTheme="minorEastAsia" w:hAnsiTheme="minorEastAsia" w:hint="eastAsia"/>
        </w:rPr>
        <w:br/>
        <w:t>2.近两年内在国内外获得博士学位，或将于2018年7月毕业的博士，或由其他博士后科研流动站（工作站）出站的博士后研究人员，身体健康，年龄在35岁以下，具有经济、管理、法律、金融、保险、会计、统计、精算等相关专业背景，熟悉经济、金融市场，了解保险行业。</w:t>
      </w:r>
      <w:bookmarkStart w:id="0" w:name="_GoBack"/>
      <w:bookmarkEnd w:id="0"/>
      <w:r w:rsidRPr="002D5C9B">
        <w:rPr>
          <w:rFonts w:asciiTheme="minorEastAsia" w:eastAsiaTheme="minorEastAsia" w:hAnsiTheme="minorEastAsia" w:hint="eastAsia"/>
        </w:rPr>
        <w:br/>
        <w:t>3.具有较高的宏观分析能力、课题研究能力和文字表达能力，具有较强的敬业精神，能够尽职尽责地完成博士后研究工作；</w:t>
      </w:r>
      <w:r w:rsidRPr="002D5C9B">
        <w:rPr>
          <w:rFonts w:asciiTheme="minorEastAsia" w:eastAsiaTheme="minorEastAsia" w:hAnsiTheme="minorEastAsia" w:hint="eastAsia"/>
        </w:rPr>
        <w:br/>
        <w:t>4.具备全脱产在本站从事博士后研究工作的条件。</w:t>
      </w:r>
      <w:r w:rsidRPr="002D5C9B">
        <w:rPr>
          <w:rFonts w:asciiTheme="minorEastAsia" w:eastAsiaTheme="minorEastAsia" w:hAnsiTheme="minorEastAsia" w:hint="eastAsia"/>
        </w:rPr>
        <w:br/>
      </w:r>
      <w:r w:rsidRPr="002D5C9B">
        <w:rPr>
          <w:rFonts w:asciiTheme="minorEastAsia" w:eastAsiaTheme="minorEastAsia" w:hAnsiTheme="minorEastAsia" w:hint="eastAsia"/>
          <w:b/>
          <w:bCs/>
        </w:rPr>
        <w:br/>
      </w:r>
    </w:p>
    <w:p w:rsidR="002D5C9B" w:rsidRPr="002D5C9B" w:rsidRDefault="002D5C9B" w:rsidP="002D5C9B">
      <w:pPr>
        <w:pStyle w:val="a4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 w:hint="eastAsia"/>
        </w:rPr>
      </w:pPr>
      <w:r w:rsidRPr="002D5C9B">
        <w:rPr>
          <w:rStyle w:val="a3"/>
          <w:rFonts w:asciiTheme="minorEastAsia" w:eastAsiaTheme="minorEastAsia" w:hAnsiTheme="minorEastAsia" w:hint="eastAsia"/>
        </w:rPr>
        <w:t>二、博士后研究课题</w:t>
      </w:r>
      <w:r w:rsidRPr="002D5C9B">
        <w:rPr>
          <w:rFonts w:asciiTheme="minorEastAsia" w:eastAsiaTheme="minorEastAsia" w:hAnsiTheme="minorEastAsia" w:hint="eastAsia"/>
        </w:rPr>
        <w:br/>
        <w:t>1.</w:t>
      </w:r>
      <w:r w:rsidRPr="002D5C9B">
        <w:rPr>
          <w:rStyle w:val="apple-converted-space"/>
          <w:rFonts w:asciiTheme="minorEastAsia" w:eastAsiaTheme="minorEastAsia" w:hAnsiTheme="minorEastAsia" w:hint="eastAsia"/>
        </w:rPr>
        <w:t> </w:t>
      </w:r>
      <w:r w:rsidRPr="002D5C9B">
        <w:rPr>
          <w:rFonts w:asciiTheme="minorEastAsia" w:eastAsiaTheme="minorEastAsia" w:hAnsiTheme="minorEastAsia" w:hint="eastAsia"/>
        </w:rPr>
        <w:t>关于保险业防范化解重大金融风险研究</w:t>
      </w:r>
      <w:r w:rsidRPr="002D5C9B">
        <w:rPr>
          <w:rFonts w:asciiTheme="minorEastAsia" w:eastAsiaTheme="minorEastAsia" w:hAnsiTheme="minorEastAsia" w:hint="eastAsia"/>
        </w:rPr>
        <w:br/>
        <w:t>2.</w:t>
      </w:r>
      <w:r w:rsidRPr="002D5C9B">
        <w:rPr>
          <w:rStyle w:val="apple-converted-space"/>
          <w:rFonts w:asciiTheme="minorEastAsia" w:eastAsiaTheme="minorEastAsia" w:hAnsiTheme="minorEastAsia" w:hint="eastAsia"/>
        </w:rPr>
        <w:t> </w:t>
      </w:r>
      <w:r w:rsidRPr="002D5C9B">
        <w:rPr>
          <w:rFonts w:asciiTheme="minorEastAsia" w:eastAsiaTheme="minorEastAsia" w:hAnsiTheme="minorEastAsia" w:hint="eastAsia"/>
        </w:rPr>
        <w:t>保险集团数字化战略研究</w:t>
      </w:r>
      <w:r w:rsidRPr="002D5C9B">
        <w:rPr>
          <w:rFonts w:asciiTheme="minorEastAsia" w:eastAsiaTheme="minorEastAsia" w:hAnsiTheme="minorEastAsia" w:hint="eastAsia"/>
        </w:rPr>
        <w:br/>
        <w:t>3.</w:t>
      </w:r>
      <w:r w:rsidRPr="002D5C9B">
        <w:rPr>
          <w:rStyle w:val="apple-converted-space"/>
          <w:rFonts w:asciiTheme="minorEastAsia" w:eastAsiaTheme="minorEastAsia" w:hAnsiTheme="minorEastAsia" w:hint="eastAsia"/>
        </w:rPr>
        <w:t> </w:t>
      </w:r>
      <w:r w:rsidRPr="002D5C9B">
        <w:rPr>
          <w:rFonts w:asciiTheme="minorEastAsia" w:eastAsiaTheme="minorEastAsia" w:hAnsiTheme="minorEastAsia" w:hint="eastAsia"/>
        </w:rPr>
        <w:t>回归本源视角下的人身险转型发展研究</w:t>
      </w:r>
      <w:r w:rsidRPr="002D5C9B">
        <w:rPr>
          <w:rFonts w:asciiTheme="minorEastAsia" w:eastAsiaTheme="minorEastAsia" w:hAnsiTheme="minorEastAsia" w:hint="eastAsia"/>
        </w:rPr>
        <w:br/>
        <w:t>4.</w:t>
      </w:r>
      <w:r w:rsidRPr="002D5C9B">
        <w:rPr>
          <w:rStyle w:val="apple-converted-space"/>
          <w:rFonts w:asciiTheme="minorEastAsia" w:eastAsiaTheme="minorEastAsia" w:hAnsiTheme="minorEastAsia" w:hint="eastAsia"/>
        </w:rPr>
        <w:t> </w:t>
      </w:r>
      <w:r w:rsidRPr="002D5C9B">
        <w:rPr>
          <w:rFonts w:asciiTheme="minorEastAsia" w:eastAsiaTheme="minorEastAsia" w:hAnsiTheme="minorEastAsia" w:hint="eastAsia"/>
        </w:rPr>
        <w:t>金融科技与传统保险公司智能化转型研究</w:t>
      </w:r>
      <w:r w:rsidRPr="002D5C9B">
        <w:rPr>
          <w:rFonts w:asciiTheme="minorEastAsia" w:eastAsiaTheme="minorEastAsia" w:hAnsiTheme="minorEastAsia" w:hint="eastAsia"/>
        </w:rPr>
        <w:br/>
        <w:t>5.保险集团区域发展模式与策略研究</w:t>
      </w:r>
      <w:r w:rsidRPr="002D5C9B">
        <w:rPr>
          <w:rFonts w:asciiTheme="minorEastAsia" w:eastAsiaTheme="minorEastAsia" w:hAnsiTheme="minorEastAsia" w:hint="eastAsia"/>
        </w:rPr>
        <w:br/>
        <w:t>6.保险金融集团创新发展战略研究</w:t>
      </w:r>
      <w:r w:rsidRPr="002D5C9B">
        <w:rPr>
          <w:rFonts w:asciiTheme="minorEastAsia" w:eastAsiaTheme="minorEastAsia" w:hAnsiTheme="minorEastAsia" w:hint="eastAsia"/>
        </w:rPr>
        <w:br/>
        <w:t>7.保险金融集团资产负债管理研究</w:t>
      </w:r>
      <w:r w:rsidRPr="002D5C9B">
        <w:rPr>
          <w:rFonts w:asciiTheme="minorEastAsia" w:eastAsiaTheme="minorEastAsia" w:hAnsiTheme="minorEastAsia" w:hint="eastAsia"/>
        </w:rPr>
        <w:br/>
        <w:t>8.保险集团养老健康产业生态圈构建研究</w:t>
      </w:r>
      <w:r w:rsidRPr="002D5C9B">
        <w:rPr>
          <w:rFonts w:asciiTheme="minorEastAsia" w:eastAsiaTheme="minorEastAsia" w:hAnsiTheme="minorEastAsia" w:hint="eastAsia"/>
        </w:rPr>
        <w:br/>
      </w:r>
      <w:r w:rsidRPr="002D5C9B">
        <w:rPr>
          <w:rFonts w:asciiTheme="minorEastAsia" w:eastAsiaTheme="minorEastAsia" w:hAnsiTheme="minorEastAsia" w:hint="eastAsia"/>
          <w:b/>
          <w:bCs/>
        </w:rPr>
        <w:br/>
      </w:r>
    </w:p>
    <w:p w:rsidR="002D5C9B" w:rsidRPr="002D5C9B" w:rsidRDefault="002D5C9B" w:rsidP="002D5C9B">
      <w:pPr>
        <w:pStyle w:val="a4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 w:hint="eastAsia"/>
        </w:rPr>
      </w:pPr>
      <w:r w:rsidRPr="002D5C9B">
        <w:rPr>
          <w:rStyle w:val="a3"/>
          <w:rFonts w:asciiTheme="minorEastAsia" w:eastAsiaTheme="minorEastAsia" w:hAnsiTheme="minorEastAsia" w:hint="eastAsia"/>
        </w:rPr>
        <w:t>三、报名要求</w:t>
      </w:r>
      <w:r w:rsidRPr="002D5C9B">
        <w:rPr>
          <w:rFonts w:asciiTheme="minorEastAsia" w:eastAsiaTheme="minorEastAsia" w:hAnsiTheme="minorEastAsia" w:hint="eastAsia"/>
        </w:rPr>
        <w:br/>
        <w:t>凡有意申请来本站从事博士后研究工作的人员，请于2018年4月16日前以电子邮件形式向本站提交下列材料：</w:t>
      </w:r>
      <w:r w:rsidRPr="002D5C9B">
        <w:rPr>
          <w:rFonts w:asciiTheme="minorEastAsia" w:eastAsiaTheme="minorEastAsia" w:hAnsiTheme="minorEastAsia" w:hint="eastAsia"/>
        </w:rPr>
        <w:br/>
        <w:t>1.《中国人民保险集团股份有限公司博士后报名表》</w:t>
      </w:r>
      <w:r w:rsidRPr="002D5C9B">
        <w:rPr>
          <w:rFonts w:asciiTheme="minorEastAsia" w:eastAsiaTheme="minorEastAsia" w:hAnsiTheme="minorEastAsia" w:hint="eastAsia"/>
        </w:rPr>
        <w:br/>
        <w:t>2.拟选课题研究框架思路（3000字左右）</w:t>
      </w:r>
      <w:r w:rsidRPr="002D5C9B">
        <w:rPr>
          <w:rFonts w:asciiTheme="minorEastAsia" w:eastAsiaTheme="minorEastAsia" w:hAnsiTheme="minorEastAsia" w:hint="eastAsia"/>
        </w:rPr>
        <w:br/>
      </w:r>
      <w:r w:rsidRPr="002D5C9B">
        <w:rPr>
          <w:rFonts w:asciiTheme="minorEastAsia" w:eastAsiaTheme="minorEastAsia" w:hAnsiTheme="minorEastAsia" w:hint="eastAsia"/>
        </w:rPr>
        <w:lastRenderedPageBreak/>
        <w:t>3.博士论文（或论文初稿）和两篇学术研究代表作</w:t>
      </w:r>
      <w:r w:rsidRPr="002D5C9B">
        <w:rPr>
          <w:rFonts w:asciiTheme="minorEastAsia" w:eastAsiaTheme="minorEastAsia" w:hAnsiTheme="minorEastAsia" w:hint="eastAsia"/>
        </w:rPr>
        <w:br/>
        <w:t>4.博士研究生毕业证书和博士学位证书复印件，或将于2018年7月博士毕业的证明材料，由其他博士后科研流动站（工作站）新出站的博士后研究人员须提供相关证明材料（以前在站经历、评价材料及博士后证书）。</w:t>
      </w:r>
      <w:r w:rsidRPr="002D5C9B">
        <w:rPr>
          <w:rFonts w:asciiTheme="minorEastAsia" w:eastAsiaTheme="minorEastAsia" w:hAnsiTheme="minorEastAsia" w:hint="eastAsia"/>
        </w:rPr>
        <w:br/>
      </w:r>
      <w:r w:rsidRPr="002D5C9B">
        <w:rPr>
          <w:rFonts w:asciiTheme="minorEastAsia" w:eastAsiaTheme="minorEastAsia" w:hAnsiTheme="minorEastAsia" w:hint="eastAsia"/>
          <w:b/>
          <w:bCs/>
        </w:rPr>
        <w:br/>
      </w:r>
    </w:p>
    <w:p w:rsidR="002D5C9B" w:rsidRPr="002D5C9B" w:rsidRDefault="002D5C9B" w:rsidP="002D5C9B">
      <w:pPr>
        <w:pStyle w:val="a4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 w:hint="eastAsia"/>
        </w:rPr>
      </w:pPr>
      <w:r w:rsidRPr="002D5C9B">
        <w:rPr>
          <w:rStyle w:val="a3"/>
          <w:rFonts w:asciiTheme="minorEastAsia" w:eastAsiaTheme="minorEastAsia" w:hAnsiTheme="minorEastAsia" w:hint="eastAsia"/>
        </w:rPr>
        <w:t>四、考试方式</w:t>
      </w:r>
      <w:r w:rsidRPr="002D5C9B">
        <w:rPr>
          <w:rFonts w:asciiTheme="minorEastAsia" w:eastAsiaTheme="minorEastAsia" w:hAnsiTheme="minorEastAsia" w:hint="eastAsia"/>
        </w:rPr>
        <w:br/>
        <w:t>本站按照“严格考试，择优录取”的原则，公开、公平、公正地招收博士后研究人员。本站对材料报送齐全的报名人员进行初审，并通知初审合格者到北京参加笔试和面试。考试内容包括外语、专业综合知识。考试时间另行通知。</w:t>
      </w:r>
      <w:r w:rsidRPr="002D5C9B">
        <w:rPr>
          <w:rFonts w:asciiTheme="minorEastAsia" w:eastAsiaTheme="minorEastAsia" w:hAnsiTheme="minorEastAsia" w:hint="eastAsia"/>
        </w:rPr>
        <w:br/>
      </w:r>
      <w:r w:rsidRPr="002D5C9B">
        <w:rPr>
          <w:rFonts w:asciiTheme="minorEastAsia" w:eastAsiaTheme="minorEastAsia" w:hAnsiTheme="minorEastAsia" w:hint="eastAsia"/>
          <w:b/>
          <w:bCs/>
        </w:rPr>
        <w:br/>
      </w:r>
    </w:p>
    <w:p w:rsidR="002D5C9B" w:rsidRPr="002D5C9B" w:rsidRDefault="002D5C9B" w:rsidP="002D5C9B">
      <w:pPr>
        <w:pStyle w:val="a4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 w:hint="eastAsia"/>
        </w:rPr>
      </w:pPr>
      <w:r w:rsidRPr="002D5C9B">
        <w:rPr>
          <w:rStyle w:val="a3"/>
          <w:rFonts w:asciiTheme="minorEastAsia" w:eastAsiaTheme="minorEastAsia" w:hAnsiTheme="minorEastAsia" w:hint="eastAsia"/>
        </w:rPr>
        <w:t>五、联系方式</w:t>
      </w:r>
      <w:r w:rsidRPr="002D5C9B">
        <w:rPr>
          <w:rFonts w:asciiTheme="minorEastAsia" w:eastAsiaTheme="minorEastAsia" w:hAnsiTheme="minorEastAsia" w:hint="eastAsia"/>
        </w:rPr>
        <w:br/>
        <w:t>联系人：林老师周老师</w:t>
      </w:r>
      <w:r w:rsidRPr="002D5C9B">
        <w:rPr>
          <w:rFonts w:asciiTheme="minorEastAsia" w:eastAsiaTheme="minorEastAsia" w:hAnsiTheme="minorEastAsia" w:hint="eastAsia"/>
        </w:rPr>
        <w:br/>
        <w:t>联系电话：（010）69009125 69009103</w:t>
      </w:r>
      <w:r w:rsidRPr="002D5C9B">
        <w:rPr>
          <w:rFonts w:asciiTheme="minorEastAsia" w:eastAsiaTheme="minorEastAsia" w:hAnsiTheme="minorEastAsia" w:hint="eastAsia"/>
        </w:rPr>
        <w:br/>
        <w:t>电子邮箱：</w:t>
      </w:r>
      <w:r w:rsidRPr="002D5C9B">
        <w:rPr>
          <w:rStyle w:val="apple-converted-space"/>
          <w:rFonts w:asciiTheme="minorEastAsia" w:eastAsiaTheme="minorEastAsia" w:hAnsiTheme="minorEastAsia" w:hint="eastAsia"/>
        </w:rPr>
        <w:t> </w:t>
      </w:r>
      <w:r w:rsidRPr="002D5C9B">
        <w:rPr>
          <w:rFonts w:asciiTheme="minorEastAsia" w:eastAsiaTheme="minorEastAsia" w:hAnsiTheme="minorEastAsia" w:hint="eastAsia"/>
        </w:rPr>
        <w:t>postdoc@picc.com.cn</w:t>
      </w:r>
      <w:r w:rsidRPr="002D5C9B">
        <w:rPr>
          <w:rStyle w:val="apple-converted-space"/>
          <w:rFonts w:asciiTheme="minorEastAsia" w:eastAsiaTheme="minorEastAsia" w:hAnsiTheme="minorEastAsia" w:hint="eastAsia"/>
        </w:rPr>
        <w:t> </w:t>
      </w:r>
      <w:r w:rsidRPr="002D5C9B">
        <w:rPr>
          <w:rFonts w:asciiTheme="minorEastAsia" w:eastAsiaTheme="minorEastAsia" w:hAnsiTheme="minorEastAsia" w:hint="eastAsia"/>
        </w:rPr>
        <w:t>公司网站：</w:t>
      </w:r>
      <w:r w:rsidRPr="002D5C9B">
        <w:rPr>
          <w:rFonts w:asciiTheme="minorEastAsia" w:eastAsiaTheme="minorEastAsia" w:hAnsiTheme="minorEastAsia" w:hint="eastAsia"/>
          <w:u w:val="single"/>
        </w:rPr>
        <w:t>www.picc.com.cn</w:t>
      </w:r>
    </w:p>
    <w:p w:rsidR="002D5C9B" w:rsidRPr="002D5C9B" w:rsidRDefault="002D5C9B" w:rsidP="002D5C9B">
      <w:pPr>
        <w:rPr>
          <w:rFonts w:asciiTheme="minorEastAsia" w:hAnsiTheme="minorEastAsia" w:hint="eastAsia"/>
          <w:sz w:val="24"/>
          <w:szCs w:val="24"/>
        </w:rPr>
      </w:pPr>
    </w:p>
    <w:sectPr w:rsidR="002D5C9B" w:rsidRPr="002D5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9B"/>
    <w:rsid w:val="002D5C9B"/>
    <w:rsid w:val="005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3762"/>
  <w15:chartTrackingRefBased/>
  <w15:docId w15:val="{BDEC815D-7664-44C0-9F8D-25DAE875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C9B"/>
    <w:rPr>
      <w:b/>
      <w:bCs/>
    </w:rPr>
  </w:style>
  <w:style w:type="paragraph" w:styleId="a4">
    <w:name w:val="Normal (Web)"/>
    <w:basedOn w:val="a"/>
    <w:uiPriority w:val="99"/>
    <w:semiHidden/>
    <w:unhideWhenUsed/>
    <w:rsid w:val="002D5C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D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chenms</dc:creator>
  <cp:keywords/>
  <dc:description/>
  <cp:lastModifiedBy>chenms</cp:lastModifiedBy>
  <cp:revision>1</cp:revision>
  <dcterms:created xsi:type="dcterms:W3CDTF">2018-04-08T02:21:00Z</dcterms:created>
  <dcterms:modified xsi:type="dcterms:W3CDTF">2018-04-08T02:28:00Z</dcterms:modified>
</cp:coreProperties>
</file>